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4A5F05">
        <w:trPr>
          <w:trHeight w:val="149"/>
        </w:trPr>
        <w:tc>
          <w:tcPr>
            <w:tcW w:w="3227" w:type="dxa"/>
          </w:tcPr>
          <w:p w:rsidR="008C3D7F" w:rsidRPr="002663D5" w:rsidRDefault="008C3D7F" w:rsidP="00071E41">
            <w:pPr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2663D5" w:rsidRDefault="004A5F05" w:rsidP="004A5F0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4A5F05" w:rsidRDefault="001B0F04" w:rsidP="00071E41">
            <w:r>
              <w:t>F</w:t>
            </w:r>
            <w:r w:rsidR="004A5F05" w:rsidRPr="004A5F05">
              <w:t>aire vivre aux élèves les principales étapes d’un projet technologique justifié par</w:t>
            </w:r>
            <w:r w:rsidR="004A5F05">
              <w:t> :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C3D7F" w:rsidRPr="008C3D7F" w:rsidRDefault="004A5F05" w:rsidP="00071E41">
            <w:r w:rsidRPr="004A5F05">
              <w:t>dans un objectif de développement durable.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145DE5" w:rsidP="00071E41">
            <w:r w:rsidRPr="00145DE5">
              <w:t>Typologie des entreprises industrielles et des projets techniques associés (projets locaux, transversaux, « joint venture »)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A00040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1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l'appréhension d’une vue d’ensemble d’un sujet</w:t>
            </w:r>
            <w:r w:rsidR="00DD2F7D" w:rsidRPr="00DD2F7D">
              <w:t xml:space="preserve"> : les réalités sont montrées sous certains aspects de manière partielle ou globale.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4A5F05" w:rsidRPr="004A5F05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Présentation à partir de cas industriels représentatifs de la gestion d’énergie d’objets manufacturés et de constructions.</w:t>
            </w:r>
          </w:p>
          <w:p w:rsidR="008C3D7F" w:rsidRPr="005F6D16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Les études de dossiers technologiques proposées doivent permettre l’identification d’innovations technologiques et amener à des études comparatives de coûts.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3" w:rsidRDefault="00556423" w:rsidP="008C3D7F">
      <w:r>
        <w:separator/>
      </w:r>
    </w:p>
  </w:endnote>
  <w:endnote w:type="continuationSeparator" w:id="0">
    <w:p w:rsidR="00556423" w:rsidRDefault="00556423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7B39B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-1.1.1_</w:t>
    </w:r>
    <w:r w:rsidR="00F258EB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2B487E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2B487E" w:rsidRPr="00AD44D3">
      <w:rPr>
        <w:rFonts w:cs="Arial"/>
      </w:rPr>
      <w:fldChar w:fldCharType="separate"/>
    </w:r>
    <w:r w:rsidR="001B0F04">
      <w:rPr>
        <w:rFonts w:cs="Arial"/>
        <w:noProof/>
      </w:rPr>
      <w:t>1</w:t>
    </w:r>
    <w:r w:rsidR="002B487E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3" w:rsidRDefault="00556423" w:rsidP="008C3D7F">
      <w:r>
        <w:separator/>
      </w:r>
    </w:p>
  </w:footnote>
  <w:footnote w:type="continuationSeparator" w:id="0">
    <w:p w:rsidR="00556423" w:rsidRDefault="00556423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8911DA58BDFD4F0CAE4113A09DF7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E.E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05"/>
    <w:rsid w:val="00145DE5"/>
    <w:rsid w:val="001B0F04"/>
    <w:rsid w:val="002663D5"/>
    <w:rsid w:val="00281D84"/>
    <w:rsid w:val="002B487E"/>
    <w:rsid w:val="002C6D6E"/>
    <w:rsid w:val="00342BE0"/>
    <w:rsid w:val="0036634A"/>
    <w:rsid w:val="00406F9C"/>
    <w:rsid w:val="00477312"/>
    <w:rsid w:val="004A5F05"/>
    <w:rsid w:val="005229D4"/>
    <w:rsid w:val="00525A22"/>
    <w:rsid w:val="00550D8C"/>
    <w:rsid w:val="00556423"/>
    <w:rsid w:val="005F6D16"/>
    <w:rsid w:val="00620B13"/>
    <w:rsid w:val="007B39B9"/>
    <w:rsid w:val="007F7F53"/>
    <w:rsid w:val="008C3D7F"/>
    <w:rsid w:val="00A00040"/>
    <w:rsid w:val="00AB3B32"/>
    <w:rsid w:val="00AD44D3"/>
    <w:rsid w:val="00B5767B"/>
    <w:rsid w:val="00B64C7C"/>
    <w:rsid w:val="00D30092"/>
    <w:rsid w:val="00D61259"/>
    <w:rsid w:val="00D64037"/>
    <w:rsid w:val="00DD2F7D"/>
    <w:rsid w:val="00EE66AF"/>
    <w:rsid w:val="00F258EB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11DA58BDFD4F0CAE4113A09DF7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78165-FBCB-475E-8637-CFAAB61E19F7}"/>
      </w:docPartPr>
      <w:docPartBody>
        <w:p w:rsidR="00D65505" w:rsidRDefault="00162DDC">
          <w:pPr>
            <w:pStyle w:val="8911DA58BDFD4F0CAE4113A09DF7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DDC"/>
    <w:rsid w:val="00162DDC"/>
    <w:rsid w:val="00D65505"/>
    <w:rsid w:val="00E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11DA58BDFD4F0CAE4113A09DF75FB5">
    <w:name w:val="8911DA58BDFD4F0CAE4113A09DF75FB5"/>
    <w:rsid w:val="00D655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</dc:title>
  <dc:creator>Patrick Cohen</dc:creator>
  <cp:lastModifiedBy>Patrick Cohen</cp:lastModifiedBy>
  <cp:revision>6</cp:revision>
  <dcterms:created xsi:type="dcterms:W3CDTF">2011-08-24T06:08:00Z</dcterms:created>
  <dcterms:modified xsi:type="dcterms:W3CDTF">2011-09-11T09:41:00Z</dcterms:modified>
</cp:coreProperties>
</file>