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A36FC" w:rsidRPr="008C3D7F" w:rsidTr="00F34D83">
        <w:trPr>
          <w:trHeight w:val="149"/>
        </w:trPr>
        <w:tc>
          <w:tcPr>
            <w:tcW w:w="3227" w:type="dxa"/>
          </w:tcPr>
          <w:p w:rsidR="008A36FC" w:rsidRPr="00802A61" w:rsidRDefault="008A36FC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8A36FC" w:rsidRPr="002663D5" w:rsidRDefault="008A36FC" w:rsidP="00B54545">
            <w:pPr>
              <w:jc w:val="left"/>
              <w:rPr>
                <w:b/>
                <w:sz w:val="26"/>
                <w:szCs w:val="26"/>
              </w:rPr>
            </w:pPr>
            <w:r w:rsidRPr="002663D5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A36FC" w:rsidRDefault="008A36FC" w:rsidP="00B54545">
            <w:r>
              <w:t>F</w:t>
            </w:r>
            <w:r w:rsidRPr="004A5F05">
              <w:t>aire vivre aux élèves les principales étapes d’un projet technologique justifié par</w:t>
            </w:r>
            <w:r>
              <w:t> :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A36FC" w:rsidRPr="008C3D7F" w:rsidRDefault="008A36FC" w:rsidP="00B54545">
            <w:r w:rsidRPr="004A5F05">
              <w:t>dans un objectif de développement durable.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A36FC" w:rsidRPr="008C3D7F" w:rsidRDefault="009D6101" w:rsidP="00B54545">
            <w:r w:rsidRPr="00CD255F">
              <w:t>1.2 Paramètres de la compétitivité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A36FC" w:rsidRPr="008C3D7F" w:rsidRDefault="008A36FC" w:rsidP="00071E41"/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:rsidR="00CD255F" w:rsidRDefault="00CD255F" w:rsidP="00CD255F">
            <w:r>
              <w:t>Conformité à une norme</w:t>
            </w:r>
          </w:p>
          <w:p w:rsidR="00CD255F" w:rsidRDefault="00CD255F" w:rsidP="00CD255F">
            <w:r>
              <w:t xml:space="preserve">L’ergonomie : sécurité dans les relations homme-système, </w:t>
            </w:r>
            <w:proofErr w:type="spellStart"/>
            <w:r>
              <w:t>maintenabilité</w:t>
            </w:r>
            <w:proofErr w:type="spellEnd"/>
            <w:r>
              <w:t>, fiabilité</w:t>
            </w:r>
          </w:p>
          <w:p w:rsidR="00CD255F" w:rsidRDefault="00CD255F" w:rsidP="00CD255F">
            <w:r>
              <w:t>Innovation technologique : intégration des fonctions et optimisation du fonctionnement, solutions intégrant des énergies renouvelables</w:t>
            </w:r>
          </w:p>
          <w:p w:rsidR="008A36FC" w:rsidRPr="008C3D7F" w:rsidRDefault="00CD255F" w:rsidP="00CD255F">
            <w:r>
              <w:t>Influence de la durée de vie des constituants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A36FC" w:rsidRPr="008C3D7F" w:rsidRDefault="008A36FC" w:rsidP="00071E41">
            <w:r>
              <w:t>Première Terminale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A36FC" w:rsidRPr="008C3D7F" w:rsidRDefault="008A36FC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CD255F" w:rsidRPr="00CD255F" w:rsidRDefault="00CD255F" w:rsidP="00CD255F">
            <w:pPr>
              <w:rPr>
                <w:i/>
              </w:rPr>
            </w:pPr>
            <w:r w:rsidRPr="00CD255F">
              <w:rPr>
                <w:i/>
              </w:rPr>
              <w:t>Les études de dossiers technologiques proposées doivent permettre l’identification d’innovations ou de solutions technologiques conduisant à diminuer l’impact environnemental en réponse à un besoin énergétique.</w:t>
            </w:r>
          </w:p>
          <w:p w:rsidR="00CD255F" w:rsidRPr="00CD255F" w:rsidRDefault="00CD255F" w:rsidP="00CD255F">
            <w:pPr>
              <w:rPr>
                <w:i/>
              </w:rPr>
            </w:pPr>
            <w:r w:rsidRPr="00CD255F">
              <w:rPr>
                <w:i/>
              </w:rPr>
              <w:t>Ces études amènent :</w:t>
            </w:r>
          </w:p>
          <w:p w:rsidR="00CD255F" w:rsidRPr="00CD255F" w:rsidRDefault="00CD255F" w:rsidP="00CD255F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CD255F">
              <w:rPr>
                <w:i/>
              </w:rPr>
              <w:t>à des études comparatives de performances et de coûts ;</w:t>
            </w:r>
          </w:p>
          <w:p w:rsidR="008A36FC" w:rsidRPr="00CD255F" w:rsidRDefault="00CD255F" w:rsidP="00CD255F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CD255F">
              <w:rPr>
                <w:i/>
              </w:rPr>
              <w:t>à comprendre en quoi la conformité à une norme ou l’amélioration de l’ergonomie peut valoriser un système.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A36FC" w:rsidRPr="008C3D7F" w:rsidRDefault="008A36FC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BD" w:rsidRDefault="007E4BBD" w:rsidP="008C3D7F">
      <w:r>
        <w:separator/>
      </w:r>
    </w:p>
  </w:endnote>
  <w:endnote w:type="continuationSeparator" w:id="0">
    <w:p w:rsidR="007E4BBD" w:rsidRDefault="007E4BBD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90452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-1.2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9D1762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9D1762" w:rsidRPr="00AD44D3">
      <w:rPr>
        <w:rFonts w:cs="Arial"/>
      </w:rPr>
      <w:fldChar w:fldCharType="separate"/>
    </w:r>
    <w:r w:rsidR="009D6101">
      <w:rPr>
        <w:rFonts w:cs="Arial"/>
        <w:noProof/>
      </w:rPr>
      <w:t>1</w:t>
    </w:r>
    <w:r w:rsidR="009D1762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BD" w:rsidRDefault="007E4BBD" w:rsidP="008C3D7F">
      <w:r>
        <w:separator/>
      </w:r>
    </w:p>
  </w:footnote>
  <w:footnote w:type="continuationSeparator" w:id="0">
    <w:p w:rsidR="007E4BBD" w:rsidRDefault="007E4BBD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F3E0BB627DB04AD29FDD7A033204A9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20240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CD255F">
          <w:rPr>
            <w:b/>
            <w:sz w:val="32"/>
          </w:rPr>
          <w:t>E.E</w:t>
        </w:r>
        <w:r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E78C9"/>
    <w:multiLevelType w:val="hybridMultilevel"/>
    <w:tmpl w:val="0C906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00"/>
    <w:rsid w:val="00202400"/>
    <w:rsid w:val="00281D84"/>
    <w:rsid w:val="0036080F"/>
    <w:rsid w:val="00406F9C"/>
    <w:rsid w:val="00477312"/>
    <w:rsid w:val="005229D4"/>
    <w:rsid w:val="00525A22"/>
    <w:rsid w:val="00550D8C"/>
    <w:rsid w:val="005C6E63"/>
    <w:rsid w:val="005F6D16"/>
    <w:rsid w:val="00620B13"/>
    <w:rsid w:val="0067326E"/>
    <w:rsid w:val="007E4BBD"/>
    <w:rsid w:val="007F7F53"/>
    <w:rsid w:val="00802A61"/>
    <w:rsid w:val="00835B44"/>
    <w:rsid w:val="008A36FC"/>
    <w:rsid w:val="008C3D7F"/>
    <w:rsid w:val="00904520"/>
    <w:rsid w:val="009D1762"/>
    <w:rsid w:val="009D6101"/>
    <w:rsid w:val="00AB3B32"/>
    <w:rsid w:val="00AD44D3"/>
    <w:rsid w:val="00B5767B"/>
    <w:rsid w:val="00CA3905"/>
    <w:rsid w:val="00CD255F"/>
    <w:rsid w:val="00D30092"/>
    <w:rsid w:val="00D61259"/>
    <w:rsid w:val="00D64037"/>
    <w:rsid w:val="00DD2F7D"/>
    <w:rsid w:val="00E874F2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E0BB627DB04AD29FDD7A033204A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31AC0-DD38-44C5-9ED0-E039373F11AF}"/>
      </w:docPartPr>
      <w:docPartBody>
        <w:p w:rsidR="005C55ED" w:rsidRDefault="00324593">
          <w:pPr>
            <w:pStyle w:val="F3E0BB627DB04AD29FDD7A033204A9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4593"/>
    <w:rsid w:val="001D3FB0"/>
    <w:rsid w:val="00324593"/>
    <w:rsid w:val="005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E0BB627DB04AD29FDD7A033204A92A">
    <w:name w:val="F3E0BB627DB04AD29FDD7A033204A92A"/>
    <w:rsid w:val="005C55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Patrick Cohen</cp:lastModifiedBy>
  <cp:revision>5</cp:revision>
  <dcterms:created xsi:type="dcterms:W3CDTF">2011-09-11T09:43:00Z</dcterms:created>
  <dcterms:modified xsi:type="dcterms:W3CDTF">2011-09-11T10:14:00Z</dcterms:modified>
</cp:coreProperties>
</file>