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7B1885" w:rsidP="00071E41">
            <w:pPr>
              <w:rPr>
                <w:b/>
                <w:sz w:val="26"/>
                <w:szCs w:val="26"/>
              </w:rPr>
            </w:pPr>
            <w:r w:rsidRPr="007B1885">
              <w:rPr>
                <w:b/>
                <w:sz w:val="26"/>
                <w:szCs w:val="26"/>
              </w:rPr>
              <w:t>2. Conception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7B1885" w:rsidP="00071E41">
            <w:r>
              <w:t>D</w:t>
            </w:r>
            <w:r w:rsidRPr="007B1885">
              <w:t>éfinir tout ou partie des fonctions assurées par une chaîne d’énergie et le système de gestion associé, anticiper ou vérifier leurs comportements par simulation.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FC1BA9" w:rsidP="00071E41">
            <w:r w:rsidRPr="00FC1BA9">
              <w:t>2.2 Approche fonctionnelle du système de gestion de la chaîne d’énergie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1E266F" w:rsidP="00071E41">
            <w:r w:rsidRPr="001E266F">
              <w:t>Fonctions de communication homme-système : types et caractéristiques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1E266F" w:rsidP="00071E41">
            <w:pPr>
              <w:rPr>
                <w:i/>
              </w:rPr>
            </w:pPr>
            <w:r w:rsidRPr="001E266F">
              <w:rPr>
                <w:i/>
              </w:rPr>
              <w:t>L’étude des fonctionnalités assurées par une interface homme-système permet de mettre en évidence la réponse aux besoins de gestion de l’énergie et aux besoins d’interactivité entre l’utilisateur et le système.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303229" w:rsidRDefault="00303229" w:rsidP="008C3D7F"/>
    <w:p w:rsidR="00D64037" w:rsidRPr="00303229" w:rsidRDefault="00303229" w:rsidP="008C3D7F">
      <w:pPr>
        <w:rPr>
          <w:b/>
          <w:u w:val="single"/>
        </w:rPr>
      </w:pPr>
      <w:r w:rsidRPr="00303229">
        <w:rPr>
          <w:b/>
          <w:u w:val="single"/>
        </w:rPr>
        <w:t>Pré-requis :</w:t>
      </w:r>
    </w:p>
    <w:p w:rsidR="00044096" w:rsidRDefault="00044096" w:rsidP="008C3D7F">
      <w:r>
        <w:t>TC 3 1 4</w:t>
      </w:r>
    </w:p>
    <w:p w:rsidR="00044096" w:rsidRDefault="00044096" w:rsidP="008C3D7F">
      <w:r>
        <w:t>TC 3 2 3</w:t>
      </w:r>
    </w:p>
    <w:p w:rsidR="00303229" w:rsidRDefault="00303229" w:rsidP="008C3D7F">
      <w:r>
        <w:t>EE 2 2 1</w:t>
      </w:r>
    </w:p>
    <w:p w:rsidR="00303229" w:rsidRDefault="00303229" w:rsidP="008C3D7F"/>
    <w:p w:rsidR="00303229" w:rsidRDefault="00303229" w:rsidP="008C3D7F"/>
    <w:p w:rsidR="00303229" w:rsidRPr="000F2CAF" w:rsidRDefault="00303229" w:rsidP="008C3D7F"/>
    <w:p w:rsidR="000F2CAF" w:rsidRPr="000F2CAF" w:rsidRDefault="000F2CAF" w:rsidP="008C3D7F">
      <w:pPr>
        <w:rPr>
          <w:b/>
          <w:u w:val="single"/>
        </w:rPr>
      </w:pPr>
      <w:r w:rsidRPr="000F2CAF">
        <w:rPr>
          <w:b/>
          <w:u w:val="single"/>
        </w:rPr>
        <w:t>L’élève doit être capable de :</w:t>
      </w:r>
    </w:p>
    <w:p w:rsidR="000F2CAF" w:rsidRDefault="000F2CAF" w:rsidP="008C3D7F">
      <w:r>
        <w:t>Caractériser une interface de communication Homme/ Système.</w:t>
      </w:r>
    </w:p>
    <w:p w:rsidR="000F2CAF" w:rsidRDefault="000F2CAF" w:rsidP="008C3D7F">
      <w:r>
        <w:t>Argumenter un choix d’interface.</w:t>
      </w:r>
    </w:p>
    <w:p w:rsidR="000F2CAF" w:rsidRPr="000F2CAF" w:rsidRDefault="000F2CAF" w:rsidP="008C3D7F"/>
    <w:p w:rsidR="000F2CAF" w:rsidRDefault="000F2CAF" w:rsidP="008C3D7F">
      <w:pPr>
        <w:rPr>
          <w:b/>
          <w:i/>
        </w:rPr>
      </w:pPr>
      <w:r w:rsidRPr="000F2CAF">
        <w:rPr>
          <w:b/>
          <w:i/>
        </w:rPr>
        <w:t>Une interface Homme/Système doit :</w:t>
      </w:r>
    </w:p>
    <w:p w:rsidR="000F2CAF" w:rsidRPr="000F2CAF" w:rsidRDefault="000F2CAF" w:rsidP="008C3D7F">
      <w:pPr>
        <w:rPr>
          <w:b/>
          <w:i/>
        </w:rPr>
      </w:pPr>
    </w:p>
    <w:p w:rsidR="000F2CAF" w:rsidRPr="000F2CAF" w:rsidRDefault="000F2CAF" w:rsidP="008C3D7F">
      <w:r>
        <w:t>Restituer les paramètres de gestion de l’énergie</w:t>
      </w:r>
    </w:p>
    <w:p w:rsidR="000F2CAF" w:rsidRPr="000F2CAF" w:rsidRDefault="000F2CAF" w:rsidP="008C3D7F">
      <w:r>
        <w:t>Permettre de modifier les paramètres influents du système.</w:t>
      </w:r>
    </w:p>
    <w:p w:rsidR="000F2CAF" w:rsidRPr="000F2CAF" w:rsidRDefault="000F2CAF" w:rsidP="008C3D7F"/>
    <w:p w:rsidR="000F2CAF" w:rsidRPr="000F2CAF" w:rsidRDefault="000F2CAF" w:rsidP="008C3D7F"/>
    <w:p w:rsidR="003D0D2F" w:rsidRDefault="00D72FF3" w:rsidP="008C3D7F">
      <w:pPr>
        <w:rPr>
          <w:b/>
          <w:u w:val="single"/>
        </w:rPr>
      </w:pPr>
      <w:r w:rsidRPr="00D72FF3">
        <w:rPr>
          <w:b/>
          <w:u w:val="single"/>
        </w:rPr>
        <w:t>On distingue 3 types d’interface</w:t>
      </w:r>
      <w:r w:rsidR="00F4604A">
        <w:rPr>
          <w:b/>
          <w:u w:val="single"/>
        </w:rPr>
        <w:t>s</w:t>
      </w:r>
      <w:r w:rsidRPr="00D72FF3">
        <w:rPr>
          <w:b/>
          <w:u w:val="single"/>
        </w:rPr>
        <w:t xml:space="preserve"> homme/machine</w:t>
      </w:r>
    </w:p>
    <w:p w:rsidR="000F2CAF" w:rsidRPr="00D72FF3" w:rsidRDefault="000F2CAF" w:rsidP="008C3D7F">
      <w:pPr>
        <w:rPr>
          <w:b/>
          <w:u w:val="single"/>
        </w:rPr>
      </w:pPr>
    </w:p>
    <w:p w:rsidR="003D0D2F" w:rsidRPr="00D72FF3" w:rsidRDefault="003D0D2F" w:rsidP="003D0D2F">
      <w:pPr>
        <w:rPr>
          <w:b/>
          <w:i/>
        </w:rPr>
      </w:pPr>
      <w:r w:rsidRPr="00D72FF3">
        <w:rPr>
          <w:b/>
          <w:i/>
        </w:rPr>
        <w:t>Les interfaces d'acquisitio</w:t>
      </w:r>
      <w:r w:rsidR="00D72FF3" w:rsidRPr="00D72FF3">
        <w:rPr>
          <w:b/>
          <w:i/>
        </w:rPr>
        <w:t>n</w:t>
      </w:r>
    </w:p>
    <w:p w:rsidR="003D0D2F" w:rsidRDefault="00FB7A2D" w:rsidP="003D0D2F">
      <w:r>
        <w:t>Boutons</w:t>
      </w:r>
    </w:p>
    <w:p w:rsidR="003D0D2F" w:rsidRDefault="00FB7A2D" w:rsidP="003D0D2F">
      <w:r>
        <w:t>Molettes</w:t>
      </w:r>
      <w:r w:rsidR="003D0D2F">
        <w:t>, joysticks</w:t>
      </w:r>
    </w:p>
    <w:p w:rsidR="003D0D2F" w:rsidRDefault="00FB7A2D" w:rsidP="003D0D2F">
      <w:r>
        <w:t>Clavier</w:t>
      </w:r>
      <w:r w:rsidR="003D0D2F">
        <w:t xml:space="preserve"> </w:t>
      </w:r>
      <w:r w:rsidR="00D72FF3">
        <w:t xml:space="preserve">manuel </w:t>
      </w:r>
    </w:p>
    <w:p w:rsidR="003D0D2F" w:rsidRDefault="003D0D2F" w:rsidP="003D0D2F">
      <w:r>
        <w:t>Télécommande</w:t>
      </w:r>
    </w:p>
    <w:p w:rsidR="003D0D2F" w:rsidRDefault="00FB7A2D" w:rsidP="003D0D2F">
      <w:r>
        <w:t>Capteur</w:t>
      </w:r>
      <w:r w:rsidR="003D0D2F">
        <w:t xml:space="preserve"> du mouvement</w:t>
      </w:r>
    </w:p>
    <w:p w:rsidR="003D0D2F" w:rsidRDefault="00FB7A2D" w:rsidP="003D0D2F">
      <w:r>
        <w:t>Microphone</w:t>
      </w:r>
      <w:r w:rsidR="003D0D2F">
        <w:t xml:space="preserve"> avec la reconnaissance vocale.</w:t>
      </w:r>
    </w:p>
    <w:p w:rsidR="00D72FF3" w:rsidRDefault="00D72FF3" w:rsidP="003D0D2F"/>
    <w:p w:rsidR="008C4291" w:rsidRDefault="008C4291" w:rsidP="003D0D2F"/>
    <w:p w:rsidR="003D0D2F" w:rsidRPr="00D72FF3" w:rsidRDefault="003D0D2F" w:rsidP="003D0D2F">
      <w:pPr>
        <w:rPr>
          <w:b/>
          <w:i/>
        </w:rPr>
      </w:pPr>
      <w:r w:rsidRPr="00D72FF3">
        <w:rPr>
          <w:b/>
          <w:i/>
        </w:rPr>
        <w:t>Les int</w:t>
      </w:r>
      <w:r w:rsidR="00D72FF3" w:rsidRPr="00D72FF3">
        <w:rPr>
          <w:b/>
          <w:i/>
        </w:rPr>
        <w:t>erfaces de restitution</w:t>
      </w:r>
    </w:p>
    <w:p w:rsidR="003D0D2F" w:rsidRDefault="003D0D2F" w:rsidP="003D0D2F">
      <w:r>
        <w:t xml:space="preserve"> </w:t>
      </w:r>
      <w:r w:rsidR="00FB7A2D">
        <w:t>Écrans</w:t>
      </w:r>
    </w:p>
    <w:p w:rsidR="003D0D2F" w:rsidRDefault="00D72FF3" w:rsidP="003D0D2F">
      <w:r>
        <w:t xml:space="preserve"> DEL</w:t>
      </w:r>
      <w:r w:rsidR="003D0D2F">
        <w:t xml:space="preserve"> témoins</w:t>
      </w:r>
    </w:p>
    <w:p w:rsidR="003D0D2F" w:rsidRDefault="003D0D2F" w:rsidP="003D0D2F">
      <w:r>
        <w:t xml:space="preserve"> </w:t>
      </w:r>
      <w:r w:rsidR="00FB7A2D">
        <w:t>État</w:t>
      </w:r>
      <w:r>
        <w:t xml:space="preserve"> visible du système, haut parleur…</w:t>
      </w:r>
    </w:p>
    <w:p w:rsidR="003D0D2F" w:rsidRDefault="003D0D2F" w:rsidP="003D0D2F">
      <w:r>
        <w:t xml:space="preserve"> </w:t>
      </w:r>
    </w:p>
    <w:p w:rsidR="003D0D2F" w:rsidRDefault="003D0D2F" w:rsidP="003D0D2F">
      <w:r w:rsidRPr="00D72FF3">
        <w:rPr>
          <w:b/>
          <w:i/>
        </w:rPr>
        <w:t>Les interfaces combinées</w:t>
      </w:r>
    </w:p>
    <w:p w:rsidR="00D72FF3" w:rsidRDefault="00FB7A2D" w:rsidP="003D0D2F">
      <w:r>
        <w:t>Écrans</w:t>
      </w:r>
      <w:r w:rsidR="003D0D2F">
        <w:t xml:space="preserve"> tactiles </w:t>
      </w:r>
    </w:p>
    <w:p w:rsidR="003D0D2F" w:rsidRDefault="00FB7A2D" w:rsidP="003D0D2F">
      <w:r>
        <w:t>Commandes</w:t>
      </w:r>
      <w:r w:rsidR="003D0D2F">
        <w:t xml:space="preserve"> à retour d'effort</w:t>
      </w:r>
    </w:p>
    <w:p w:rsidR="003D0D2F" w:rsidRDefault="00FB7A2D" w:rsidP="008C3D7F">
      <w:r>
        <w:t>Manette</w:t>
      </w:r>
      <w:r w:rsidR="003D0D2F">
        <w:t xml:space="preserve"> interactive </w:t>
      </w:r>
    </w:p>
    <w:p w:rsidR="003D0D2F" w:rsidRDefault="00FB7A2D" w:rsidP="008C3D7F">
      <w:bookmarkStart w:id="0" w:name="_GoBack"/>
      <w:bookmarkEnd w:id="0"/>
      <w:r>
        <w:t>Téléphone</w:t>
      </w:r>
      <w:r w:rsidR="008C4291">
        <w:t xml:space="preserve"> portable</w:t>
      </w:r>
    </w:p>
    <w:p w:rsidR="00F4604A" w:rsidRDefault="00F4604A" w:rsidP="008C3D7F"/>
    <w:p w:rsidR="00F4604A" w:rsidRDefault="00F4604A" w:rsidP="008C3D7F"/>
    <w:p w:rsidR="00F4604A" w:rsidRDefault="00F4604A" w:rsidP="008C3D7F"/>
    <w:sectPr w:rsidR="00F4604A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3B" w:rsidRDefault="00F55B3B" w:rsidP="008C3D7F">
      <w:r>
        <w:separator/>
      </w:r>
    </w:p>
  </w:endnote>
  <w:endnote w:type="continuationSeparator" w:id="0">
    <w:p w:rsidR="00F55B3B" w:rsidRDefault="00F55B3B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59" w:rsidRDefault="007B188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</w:t>
    </w:r>
    <w:r w:rsidR="00FC1BA9">
      <w:t>-2.2</w:t>
    </w:r>
    <w:r w:rsidRPr="00DA6E81">
      <w:t>_</w:t>
    </w:r>
    <w:r w:rsidR="001E266F">
      <w:t>2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FF73A6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FF73A6" w:rsidRPr="00AD44D3">
      <w:rPr>
        <w:rFonts w:cs="Arial"/>
      </w:rPr>
      <w:fldChar w:fldCharType="separate"/>
    </w:r>
    <w:r w:rsidR="00FB7A2D">
      <w:rPr>
        <w:rFonts w:cs="Arial"/>
        <w:noProof/>
      </w:rPr>
      <w:t>1</w:t>
    </w:r>
    <w:r w:rsidR="00FF73A6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3B" w:rsidRDefault="00F55B3B" w:rsidP="008C3D7F">
      <w:r>
        <w:separator/>
      </w:r>
    </w:p>
  </w:footnote>
  <w:footnote w:type="continuationSeparator" w:id="0">
    <w:p w:rsidR="00F55B3B" w:rsidRDefault="00F55B3B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EDA43ADCD83641FCA12AB2B12D41F8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 w:rsidR="007B1885">
          <w:rPr>
            <w:b/>
            <w:sz w:val="32"/>
          </w:rPr>
          <w:t>E.E</w:t>
        </w:r>
        <w:r w:rsidRPr="008C3D7F">
          <w:rPr>
            <w:b/>
            <w:sz w:val="32"/>
          </w:rPr>
          <w:t>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BA9"/>
    <w:rsid w:val="00044096"/>
    <w:rsid w:val="000F2CAF"/>
    <w:rsid w:val="00182374"/>
    <w:rsid w:val="001E266F"/>
    <w:rsid w:val="00201A9D"/>
    <w:rsid w:val="00281D84"/>
    <w:rsid w:val="0028444B"/>
    <w:rsid w:val="00303229"/>
    <w:rsid w:val="0036080F"/>
    <w:rsid w:val="003D0D2F"/>
    <w:rsid w:val="00406F9C"/>
    <w:rsid w:val="00477312"/>
    <w:rsid w:val="005229D4"/>
    <w:rsid w:val="00525A22"/>
    <w:rsid w:val="0053669D"/>
    <w:rsid w:val="00550D8C"/>
    <w:rsid w:val="005F6D16"/>
    <w:rsid w:val="00611CA2"/>
    <w:rsid w:val="00620B13"/>
    <w:rsid w:val="006344D5"/>
    <w:rsid w:val="007B1885"/>
    <w:rsid w:val="007F1E27"/>
    <w:rsid w:val="007F7F53"/>
    <w:rsid w:val="00802A61"/>
    <w:rsid w:val="008C3D7F"/>
    <w:rsid w:val="008C4291"/>
    <w:rsid w:val="00AB3B32"/>
    <w:rsid w:val="00AD44D3"/>
    <w:rsid w:val="00B5767B"/>
    <w:rsid w:val="00C05F27"/>
    <w:rsid w:val="00CA3905"/>
    <w:rsid w:val="00D30092"/>
    <w:rsid w:val="00D42C8E"/>
    <w:rsid w:val="00D61259"/>
    <w:rsid w:val="00D64037"/>
    <w:rsid w:val="00D72FF3"/>
    <w:rsid w:val="00DD2F7D"/>
    <w:rsid w:val="00EE66AF"/>
    <w:rsid w:val="00F2697B"/>
    <w:rsid w:val="00F4604A"/>
    <w:rsid w:val="00F55B3B"/>
    <w:rsid w:val="00FB7A2D"/>
    <w:rsid w:val="00FC1BA9"/>
    <w:rsid w:val="00FC6A3A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77F61-B2CE-409E-91DF-5DAF3B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43ADCD83641FCA12AB2B12D41F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DB1E5-4D2B-4EFF-9D49-D7A962EB143B}"/>
      </w:docPartPr>
      <w:docPartBody>
        <w:p w:rsidR="00E02988" w:rsidRDefault="00CE2152">
          <w:pPr>
            <w:pStyle w:val="EDA43ADCD83641FCA12AB2B12D41F8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2152"/>
    <w:rsid w:val="005352F5"/>
    <w:rsid w:val="007170D6"/>
    <w:rsid w:val="00CE2152"/>
    <w:rsid w:val="00E0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A43ADCD83641FCA12AB2B12D41F815">
    <w:name w:val="EDA43ADCD83641FCA12AB2B12D41F815"/>
    <w:rsid w:val="00E02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25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E.E.</vt:lpstr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creator>Patrick Cohen</dc:creator>
  <cp:lastModifiedBy>Elias BAZAH</cp:lastModifiedBy>
  <cp:revision>12</cp:revision>
  <dcterms:created xsi:type="dcterms:W3CDTF">2012-04-01T09:36:00Z</dcterms:created>
  <dcterms:modified xsi:type="dcterms:W3CDTF">2015-04-06T06:55:00Z</dcterms:modified>
</cp:coreProperties>
</file>