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A50031" w:rsidRPr="008C3D7F" w14:paraId="3F0476EB" w14:textId="77777777" w:rsidTr="1E5115BE">
        <w:trPr>
          <w:trHeight w:val="149"/>
        </w:trPr>
        <w:tc>
          <w:tcPr>
            <w:tcW w:w="3227" w:type="dxa"/>
          </w:tcPr>
          <w:p w14:paraId="0A87CAE3" w14:textId="77777777" w:rsidR="00A50031" w:rsidRPr="00802A61" w:rsidRDefault="00A50031" w:rsidP="00F264B5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2D5F811C" w14:textId="77777777" w:rsidR="00A50031" w:rsidRPr="009E221C" w:rsidRDefault="00A50031" w:rsidP="00F264B5">
            <w:pPr>
              <w:jc w:val="left"/>
              <w:rPr>
                <w:b/>
                <w:sz w:val="26"/>
                <w:szCs w:val="26"/>
              </w:rPr>
            </w:pPr>
            <w:r w:rsidRPr="009E221C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A50031" w:rsidRPr="008C3D7F" w14:paraId="4818F1EF" w14:textId="77777777" w:rsidTr="1E5115BE">
        <w:trPr>
          <w:trHeight w:val="142"/>
        </w:trPr>
        <w:tc>
          <w:tcPr>
            <w:tcW w:w="3227" w:type="dxa"/>
          </w:tcPr>
          <w:p w14:paraId="3661C3ED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5BF5B790" w14:textId="77777777" w:rsidR="00A50031" w:rsidRPr="008C3D7F" w:rsidRDefault="00B015AE" w:rsidP="00F264B5">
            <w:r>
              <w:t>V</w:t>
            </w:r>
            <w:r w:rsidR="00A50031" w:rsidRPr="008C71A3">
              <w:t>ivre les principales étapes d’un projet technologique justifié par la modification d’un système existant, imaginer et représenter un principe de solution technique à partir d’une démarche de créativité.</w:t>
            </w:r>
          </w:p>
        </w:tc>
      </w:tr>
      <w:tr w:rsidR="00A50031" w:rsidRPr="008C3D7F" w14:paraId="54BDA6C6" w14:textId="77777777" w:rsidTr="1E5115BE">
        <w:trPr>
          <w:trHeight w:val="142"/>
        </w:trPr>
        <w:tc>
          <w:tcPr>
            <w:tcW w:w="3227" w:type="dxa"/>
          </w:tcPr>
          <w:p w14:paraId="0D412D3E" w14:textId="77777777" w:rsidR="00A50031" w:rsidRPr="008C3D7F" w:rsidRDefault="00A50031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18909D5B" w14:textId="77777777" w:rsidR="00A50031" w:rsidRPr="008C3D7F" w:rsidRDefault="00AA66A3" w:rsidP="00F264B5">
            <w:r w:rsidRPr="00AA66A3">
              <w:t>1.2 Créativité et innovation technologique</w:t>
            </w:r>
          </w:p>
        </w:tc>
      </w:tr>
      <w:tr w:rsidR="00A50031" w:rsidRPr="008C3D7F" w14:paraId="0E610737" w14:textId="77777777" w:rsidTr="1E5115BE">
        <w:trPr>
          <w:trHeight w:val="142"/>
        </w:trPr>
        <w:tc>
          <w:tcPr>
            <w:tcW w:w="3227" w:type="dxa"/>
          </w:tcPr>
          <w:p w14:paraId="3E93A030" w14:textId="77777777" w:rsidR="00A50031" w:rsidRPr="008C3D7F" w:rsidRDefault="00A50031" w:rsidP="00F264B5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7ADD032C" w14:textId="77777777" w:rsidR="00A50031" w:rsidRPr="008C3D7F" w:rsidRDefault="00A50031" w:rsidP="00F264B5"/>
        </w:tc>
      </w:tr>
      <w:tr w:rsidR="00A50031" w:rsidRPr="008C3D7F" w14:paraId="5C0121A0" w14:textId="77777777" w:rsidTr="1E5115BE">
        <w:trPr>
          <w:trHeight w:val="142"/>
        </w:trPr>
        <w:tc>
          <w:tcPr>
            <w:tcW w:w="3227" w:type="dxa"/>
          </w:tcPr>
          <w:p w14:paraId="4D93E658" w14:textId="77777777" w:rsidR="00A50031" w:rsidRPr="008C3D7F" w:rsidRDefault="00A50031" w:rsidP="00F264B5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14:paraId="0667D21F" w14:textId="77777777" w:rsidR="00A50031" w:rsidRPr="008C3D7F" w:rsidRDefault="00213463" w:rsidP="00F264B5">
            <w:r w:rsidRPr="00213463">
              <w:t>Intégration des fonctions et optimalisation du fonctionnement : approche pluritechnologique et transferts de technologie</w:t>
            </w:r>
          </w:p>
        </w:tc>
      </w:tr>
      <w:tr w:rsidR="00A50031" w:rsidRPr="008C3D7F" w14:paraId="390D2887" w14:textId="77777777" w:rsidTr="1E5115BE">
        <w:trPr>
          <w:trHeight w:val="142"/>
        </w:trPr>
        <w:tc>
          <w:tcPr>
            <w:tcW w:w="3227" w:type="dxa"/>
          </w:tcPr>
          <w:p w14:paraId="1AD09040" w14:textId="77777777" w:rsidR="00A50031" w:rsidRPr="008C3D7F" w:rsidRDefault="00A50031" w:rsidP="00F264B5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620D6554" w14:textId="77777777" w:rsidR="00A50031" w:rsidRPr="008C3D7F" w:rsidRDefault="00A50031" w:rsidP="00F264B5">
            <w:r>
              <w:t>Première Terminale</w:t>
            </w:r>
          </w:p>
        </w:tc>
      </w:tr>
      <w:tr w:rsidR="00A50031" w:rsidRPr="008C3D7F" w14:paraId="64954F3B" w14:textId="77777777" w:rsidTr="1E5115BE">
        <w:trPr>
          <w:trHeight w:val="142"/>
        </w:trPr>
        <w:tc>
          <w:tcPr>
            <w:tcW w:w="3227" w:type="dxa"/>
          </w:tcPr>
          <w:p w14:paraId="18ED1A55" w14:textId="77777777" w:rsidR="00A50031" w:rsidRPr="008C3D7F" w:rsidRDefault="00A50031" w:rsidP="00F264B5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4B8D69D2" w14:textId="77777777" w:rsidR="00A50031" w:rsidRPr="008C3D7F" w:rsidRDefault="00A50031" w:rsidP="00F264B5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A50031" w:rsidRPr="008C3D7F" w14:paraId="61E91A5D" w14:textId="77777777" w:rsidTr="1E5115BE">
        <w:trPr>
          <w:trHeight w:val="142"/>
        </w:trPr>
        <w:tc>
          <w:tcPr>
            <w:tcW w:w="3227" w:type="dxa"/>
          </w:tcPr>
          <w:p w14:paraId="653E2042" w14:textId="77777777" w:rsidR="00A50031" w:rsidRPr="008C3D7F" w:rsidRDefault="00A50031" w:rsidP="00F264B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56BA48EF" w14:textId="77777777" w:rsidR="00A50031" w:rsidRPr="005F6D16" w:rsidRDefault="00213463" w:rsidP="00F264B5">
            <w:pPr>
              <w:rPr>
                <w:i/>
              </w:rPr>
            </w:pPr>
            <w:r w:rsidRPr="00213463">
              <w:rPr>
                <w:i/>
              </w:rPr>
              <w:t>Enseignement s’appuyant sur des études de dossiers technologiques amenant à découvrir comment des systèmes évoluent à partir d’intégrations de fonctions et/ou d’applications de transferts de technologie.</w:t>
            </w:r>
          </w:p>
        </w:tc>
      </w:tr>
      <w:tr w:rsidR="00A50031" w:rsidRPr="008C3D7F" w14:paraId="1F3F4F29" w14:textId="77777777" w:rsidTr="1E5115BE">
        <w:trPr>
          <w:trHeight w:val="142"/>
        </w:trPr>
        <w:tc>
          <w:tcPr>
            <w:tcW w:w="3227" w:type="dxa"/>
          </w:tcPr>
          <w:p w14:paraId="1FBFB4F6" w14:textId="77777777" w:rsidR="00A50031" w:rsidRPr="008C3D7F" w:rsidRDefault="00A50031" w:rsidP="00F264B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593351C9" w14:textId="77777777" w:rsidR="00A50031" w:rsidRPr="008C3D7F" w:rsidRDefault="00A50031" w:rsidP="00F264B5"/>
        </w:tc>
      </w:tr>
    </w:tbl>
    <w:p w14:paraId="7A75681F" w14:textId="77777777" w:rsidR="00750A89" w:rsidRPr="00750A89" w:rsidRDefault="00750A89" w:rsidP="32ECEA9D">
      <w:pPr>
        <w:rPr>
          <w:b/>
        </w:rPr>
      </w:pPr>
    </w:p>
    <w:p w14:paraId="47DE6D10" w14:textId="05285843" w:rsidR="32ECEA9D" w:rsidRDefault="32ECEA9D" w:rsidP="32ECEA9D">
      <w:r w:rsidRPr="00750A89">
        <w:rPr>
          <w:b/>
        </w:rPr>
        <w:t>Pré requis :</w:t>
      </w:r>
      <w:r w:rsidR="00F264B5">
        <w:t xml:space="preserve"> </w:t>
      </w:r>
      <w:r w:rsidRPr="32ECEA9D">
        <w:t>aucun</w:t>
      </w:r>
    </w:p>
    <w:p w14:paraId="237F8871" w14:textId="34872C86" w:rsidR="32ECEA9D" w:rsidRDefault="32ECEA9D" w:rsidP="32ECEA9D"/>
    <w:p w14:paraId="3E4E49E8" w14:textId="58F2786C" w:rsidR="32ECEA9D" w:rsidRDefault="00F264B5" w:rsidP="32ECEA9D">
      <w:r>
        <w:t xml:space="preserve">Expliquer, à l’aide d’étude de cas, le principe de réalisation </w:t>
      </w:r>
      <w:r w:rsidR="00750A89">
        <w:t xml:space="preserve">ou d’optimisation </w:t>
      </w:r>
      <w:r>
        <w:t>de système</w:t>
      </w:r>
      <w:r w:rsidR="00750A89">
        <w:t>s</w:t>
      </w:r>
      <w:r>
        <w:t xml:space="preserve"> pluri</w:t>
      </w:r>
      <w:r w:rsidR="00750A89">
        <w:t>-</w:t>
      </w:r>
      <w:r>
        <w:t>technologiques par assemblage d’éléments modulaires.</w:t>
      </w:r>
    </w:p>
    <w:p w14:paraId="6D28CCF6" w14:textId="398D5311" w:rsidR="00F264B5" w:rsidRDefault="00F264B5" w:rsidP="32ECEA9D"/>
    <w:p w14:paraId="45900AAD" w14:textId="0AEC74EF" w:rsidR="32ECEA9D" w:rsidRPr="00750A89" w:rsidRDefault="00F264B5" w:rsidP="2D643A9C">
      <w:pPr>
        <w:rPr>
          <w:b/>
        </w:rPr>
      </w:pPr>
      <w:r w:rsidRPr="00750A89">
        <w:rPr>
          <w:b/>
        </w:rPr>
        <w:t>E</w:t>
      </w:r>
      <w:r w:rsidR="32ECEA9D" w:rsidRPr="00750A89">
        <w:rPr>
          <w:b/>
        </w:rPr>
        <w:t>xemples:</w:t>
      </w:r>
    </w:p>
    <w:p w14:paraId="7F7DBEB6" w14:textId="1704C2B2" w:rsidR="1E18D65C" w:rsidRDefault="1E18D65C" w:rsidP="1E18D65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0"/>
        <w:gridCol w:w="6394"/>
      </w:tblGrid>
      <w:tr w:rsidR="00F264B5" w14:paraId="28BDCC3B" w14:textId="77777777" w:rsidTr="00750A89">
        <w:trPr>
          <w:trHeight w:val="470"/>
        </w:trPr>
        <w:tc>
          <w:tcPr>
            <w:tcW w:w="3460" w:type="dxa"/>
            <w:vAlign w:val="center"/>
          </w:tcPr>
          <w:p w14:paraId="66740237" w14:textId="3C20029D" w:rsidR="00F264B5" w:rsidRDefault="00F264B5" w:rsidP="00F264B5">
            <w:pPr>
              <w:jc w:val="center"/>
            </w:pPr>
            <w:r>
              <w:t>Robot aspirateur</w:t>
            </w:r>
          </w:p>
        </w:tc>
        <w:tc>
          <w:tcPr>
            <w:tcW w:w="6394" w:type="dxa"/>
            <w:vAlign w:val="center"/>
          </w:tcPr>
          <w:p w14:paraId="0B85D80B" w14:textId="64D30D25" w:rsidR="00F264B5" w:rsidRDefault="00F264B5" w:rsidP="00F264B5">
            <w:pPr>
              <w:jc w:val="center"/>
            </w:pPr>
            <w:r>
              <w:t>S</w:t>
            </w:r>
            <w:r w:rsidRPr="1E5115BE">
              <w:t>ystème automatis</w:t>
            </w:r>
            <w:r>
              <w:t>é</w:t>
            </w:r>
            <w:r w:rsidRPr="1E5115BE">
              <w:t xml:space="preserve"> FESTO</w:t>
            </w:r>
          </w:p>
        </w:tc>
      </w:tr>
      <w:tr w:rsidR="00F264B5" w14:paraId="5965ECC5" w14:textId="77777777" w:rsidTr="00750A89">
        <w:tc>
          <w:tcPr>
            <w:tcW w:w="3460" w:type="dxa"/>
          </w:tcPr>
          <w:p w14:paraId="1450A9AF" w14:textId="77994DA6" w:rsidR="00F264B5" w:rsidRDefault="00F264B5" w:rsidP="00F264B5">
            <w:r>
              <w:t>Avec module radio commande à distance.</w:t>
            </w:r>
          </w:p>
        </w:tc>
        <w:tc>
          <w:tcPr>
            <w:tcW w:w="6394" w:type="dxa"/>
          </w:tcPr>
          <w:p w14:paraId="758A6587" w14:textId="00BC2234" w:rsidR="00F264B5" w:rsidRDefault="00F264B5" w:rsidP="2D643A9C">
            <w:r>
              <w:rPr>
                <w:noProof/>
                <w:lang w:eastAsia="fr-FR"/>
              </w:rPr>
              <w:drawing>
                <wp:inline distT="0" distB="0" distL="0" distR="0" wp14:anchorId="4C78D2AC" wp14:editId="5236E9A6">
                  <wp:extent cx="3923084" cy="2394716"/>
                  <wp:effectExtent l="0" t="0" r="0" b="0"/>
                  <wp:docPr id="213849904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764" cy="2396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32CDE" w14:textId="77777777" w:rsidR="00750A89" w:rsidRDefault="00750A89" w:rsidP="00750A89"/>
    <w:p w14:paraId="1A47E84A" w14:textId="2AFD1565" w:rsidR="00750A89" w:rsidRPr="00750A89" w:rsidRDefault="00750A89" w:rsidP="00750A89">
      <w:pPr>
        <w:rPr>
          <w:b/>
        </w:rPr>
      </w:pPr>
      <w:r w:rsidRPr="00750A89">
        <w:rPr>
          <w:b/>
        </w:rPr>
        <w:t>Ce qu'on attend de l'élève:</w:t>
      </w:r>
    </w:p>
    <w:p w14:paraId="53A71368" w14:textId="77777777" w:rsidR="00750A89" w:rsidRDefault="00750A89" w:rsidP="00750A89">
      <w:pPr>
        <w:pStyle w:val="Paragraphedeliste"/>
        <w:numPr>
          <w:ilvl w:val="0"/>
          <w:numId w:val="1"/>
        </w:numPr>
      </w:pPr>
      <w:r w:rsidRPr="32ECEA9D">
        <w:t xml:space="preserve">connaitre les solutions de conceptions de produits industriels par intégration des fonctions, par transfert/utilisation de brevets </w:t>
      </w:r>
    </w:p>
    <w:p w14:paraId="4BA06348" w14:textId="77777777" w:rsidR="00750A89" w:rsidRDefault="00750A89" w:rsidP="00750A89">
      <w:pPr>
        <w:pStyle w:val="Paragraphedeliste"/>
        <w:numPr>
          <w:ilvl w:val="0"/>
          <w:numId w:val="1"/>
        </w:numPr>
      </w:pPr>
      <w:r w:rsidRPr="32ECEA9D">
        <w:t xml:space="preserve">être capable d'interpréter les différents blocs d'intégration d'un produit donné </w:t>
      </w:r>
    </w:p>
    <w:p w14:paraId="630DAD93" w14:textId="77777777" w:rsidR="00750A89" w:rsidRDefault="00750A89" w:rsidP="00750A89"/>
    <w:p w14:paraId="14E8B6A7" w14:textId="1CCB68C4" w:rsidR="32ECEA9D" w:rsidRDefault="32ECEA9D" w:rsidP="32ECEA9D"/>
    <w:p w14:paraId="53A66216" w14:textId="3141415E" w:rsidR="32ECEA9D" w:rsidRDefault="32ECEA9D" w:rsidP="32ECEA9D">
      <w:r w:rsidRPr="32ECEA9D">
        <w:t xml:space="preserve">  </w:t>
      </w:r>
    </w:p>
    <w:p w14:paraId="306947B0" w14:textId="3420E61E" w:rsidR="32ECEA9D" w:rsidRDefault="32ECEA9D" w:rsidP="32ECEA9D">
      <w:r w:rsidRPr="00750A89">
        <w:rPr>
          <w:b/>
        </w:rPr>
        <w:t xml:space="preserve">Les limites </w:t>
      </w:r>
      <w:r w:rsidR="00F264B5" w:rsidRPr="00750A89">
        <w:rPr>
          <w:b/>
        </w:rPr>
        <w:t>à</w:t>
      </w:r>
      <w:r w:rsidRPr="00750A89">
        <w:rPr>
          <w:b/>
        </w:rPr>
        <w:t xml:space="preserve"> ne pas dépasser</w:t>
      </w:r>
      <w:r w:rsidR="00F264B5" w:rsidRPr="00750A89">
        <w:rPr>
          <w:b/>
        </w:rPr>
        <w:t> :</w:t>
      </w:r>
      <w:r w:rsidR="00F264B5">
        <w:t xml:space="preserve"> rester sur des systèmes simples.</w:t>
      </w:r>
    </w:p>
    <w:p w14:paraId="23D60B1A" w14:textId="16943048" w:rsidR="32ECEA9D" w:rsidRDefault="32ECEA9D" w:rsidP="32ECEA9D">
      <w:r w:rsidRPr="32ECEA9D">
        <w:t xml:space="preserve"> </w:t>
      </w:r>
    </w:p>
    <w:p w14:paraId="6194124B" w14:textId="6A2C2AB0" w:rsidR="32ECEA9D" w:rsidRPr="00750A89" w:rsidRDefault="32ECEA9D" w:rsidP="32ECEA9D">
      <w:pPr>
        <w:rPr>
          <w:b/>
        </w:rPr>
      </w:pPr>
      <w:r w:rsidRPr="00750A89">
        <w:rPr>
          <w:b/>
        </w:rPr>
        <w:t xml:space="preserve">Associer un support </w:t>
      </w:r>
      <w:r w:rsidR="00F264B5" w:rsidRPr="00750A89">
        <w:rPr>
          <w:b/>
        </w:rPr>
        <w:t>à</w:t>
      </w:r>
      <w:r w:rsidRPr="00750A89">
        <w:rPr>
          <w:b/>
        </w:rPr>
        <w:t xml:space="preserve"> l'activité</w:t>
      </w:r>
      <w:r w:rsidR="00750A89">
        <w:rPr>
          <w:b/>
        </w:rPr>
        <w:t> :</w:t>
      </w:r>
      <w:bookmarkStart w:id="0" w:name="_GoBack"/>
      <w:bookmarkEnd w:id="0"/>
    </w:p>
    <w:sectPr w:rsidR="32ECEA9D" w:rsidRPr="00750A89" w:rsidSect="008C3D7F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B4504" w14:textId="77777777" w:rsidR="00F264B5" w:rsidRDefault="00F264B5" w:rsidP="008C3D7F">
      <w:r>
        <w:separator/>
      </w:r>
    </w:p>
  </w:endnote>
  <w:endnote w:type="continuationSeparator" w:id="0">
    <w:p w14:paraId="0F79C6DA" w14:textId="77777777" w:rsidR="00F264B5" w:rsidRDefault="00F264B5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79F3" w14:textId="77777777" w:rsidR="00F264B5" w:rsidRDefault="00F264B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I</w:t>
    </w:r>
    <w:r w:rsidRPr="00AA66A3">
      <w:t xml:space="preserve"> </w:t>
    </w:r>
    <w:r>
      <w:t>I.T.E.C.</w:t>
    </w:r>
    <w:r w:rsidRPr="00DA6E81">
      <w:t>-1.2_</w:t>
    </w:r>
    <w:r>
      <w:t>4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750A89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30A39778" w14:textId="77777777" w:rsidR="00F264B5" w:rsidRDefault="00F264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92E1C" w14:textId="77777777" w:rsidR="00F264B5" w:rsidRDefault="00F264B5" w:rsidP="008C3D7F">
      <w:r>
        <w:separator/>
      </w:r>
    </w:p>
  </w:footnote>
  <w:footnote w:type="continuationSeparator" w:id="0">
    <w:p w14:paraId="1BCA1ADA" w14:textId="77777777" w:rsidR="00F264B5" w:rsidRDefault="00F264B5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FEFA7E16B538460FA0B20AAB8C59E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5F01897" w14:textId="77777777" w:rsidR="00F264B5" w:rsidRPr="008C3D7F" w:rsidRDefault="00F264B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 xml:space="preserve">Spécialité </w:t>
        </w:r>
        <w:r>
          <w:rPr>
            <w:b/>
            <w:sz w:val="32"/>
          </w:rPr>
          <w:t>I.T.E.C</w:t>
        </w:r>
        <w:r w:rsidRPr="008C3D7F">
          <w:rPr>
            <w:b/>
            <w:sz w:val="32"/>
          </w:rPr>
          <w:t>.</w:t>
        </w:r>
      </w:p>
    </w:sdtContent>
  </w:sdt>
  <w:p w14:paraId="21A9BFE8" w14:textId="77777777" w:rsidR="00F264B5" w:rsidRDefault="00F264B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1EAC"/>
    <w:multiLevelType w:val="hybridMultilevel"/>
    <w:tmpl w:val="DEEEE346"/>
    <w:lvl w:ilvl="0" w:tplc="9FC24B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08E0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2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6A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A1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2C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23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06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2F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031"/>
    <w:rsid w:val="000E7242"/>
    <w:rsid w:val="0012190E"/>
    <w:rsid w:val="00180FEC"/>
    <w:rsid w:val="00213463"/>
    <w:rsid w:val="00281D84"/>
    <w:rsid w:val="0036080F"/>
    <w:rsid w:val="00406F9C"/>
    <w:rsid w:val="00477312"/>
    <w:rsid w:val="005229D4"/>
    <w:rsid w:val="00525A22"/>
    <w:rsid w:val="00550D8C"/>
    <w:rsid w:val="005F6D16"/>
    <w:rsid w:val="00620B13"/>
    <w:rsid w:val="00750A89"/>
    <w:rsid w:val="00781BA9"/>
    <w:rsid w:val="007F7F53"/>
    <w:rsid w:val="00802A61"/>
    <w:rsid w:val="008C3D7F"/>
    <w:rsid w:val="00A50031"/>
    <w:rsid w:val="00AA3E8D"/>
    <w:rsid w:val="00AA66A3"/>
    <w:rsid w:val="00AB3B32"/>
    <w:rsid w:val="00AD44D3"/>
    <w:rsid w:val="00B015AE"/>
    <w:rsid w:val="00B5767B"/>
    <w:rsid w:val="00BC74ED"/>
    <w:rsid w:val="00C05C83"/>
    <w:rsid w:val="00CA3905"/>
    <w:rsid w:val="00D30092"/>
    <w:rsid w:val="00D61259"/>
    <w:rsid w:val="00D64037"/>
    <w:rsid w:val="00D648C3"/>
    <w:rsid w:val="00DD2F7D"/>
    <w:rsid w:val="00EE66AF"/>
    <w:rsid w:val="00F264B5"/>
    <w:rsid w:val="00F2697B"/>
    <w:rsid w:val="1E18D65C"/>
    <w:rsid w:val="1E5115BE"/>
    <w:rsid w:val="2D643A9C"/>
    <w:rsid w:val="32ECE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4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A7E16B538460FA0B20AAB8C59E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13FB4-E622-4679-BBAA-CFFD495476CD}"/>
      </w:docPartPr>
      <w:docPartBody>
        <w:p w14:paraId="2CA4BAAC" w14:textId="77777777" w:rsidR="00A83BBE" w:rsidRDefault="005C329A">
          <w:pPr>
            <w:pStyle w:val="FEFA7E16B538460FA0B20AAB8C59E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329A"/>
    <w:rsid w:val="001E5AED"/>
    <w:rsid w:val="005C329A"/>
    <w:rsid w:val="00A83BBE"/>
    <w:rsid w:val="00D3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4BAA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FA7E16B538460FA0B20AAB8C59E126">
    <w:name w:val="FEFA7E16B538460FA0B20AAB8C59E126"/>
    <w:rsid w:val="00A83B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12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creator>Patrick Cohen</dc:creator>
  <cp:lastModifiedBy>Christophe</cp:lastModifiedBy>
  <cp:revision>9</cp:revision>
  <dcterms:created xsi:type="dcterms:W3CDTF">2012-04-02T11:34:00Z</dcterms:created>
  <dcterms:modified xsi:type="dcterms:W3CDTF">2012-04-02T11:46:00Z</dcterms:modified>
</cp:coreProperties>
</file>