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227"/>
        <w:gridCol w:w="6551"/>
      </w:tblGrid>
      <w:tr w:rsidR="008C3D7F" w:rsidRPr="008C3D7F" w14:paraId="4DEBEE72" w14:textId="77777777" w:rsidTr="008C3D7F">
        <w:trPr>
          <w:trHeight w:val="149"/>
        </w:trPr>
        <w:tc>
          <w:tcPr>
            <w:tcW w:w="3227" w:type="dxa"/>
          </w:tcPr>
          <w:p w14:paraId="4DEBEE70" w14:textId="77777777" w:rsidR="008C3D7F" w:rsidRPr="00802A61" w:rsidRDefault="008C3D7F" w:rsidP="00B61F31">
            <w:pPr>
              <w:rPr>
                <w:b/>
                <w:sz w:val="26"/>
                <w:szCs w:val="26"/>
              </w:rPr>
            </w:pPr>
            <w:r w:rsidRPr="00802A61">
              <w:rPr>
                <w:b/>
                <w:sz w:val="26"/>
                <w:szCs w:val="26"/>
              </w:rPr>
              <w:t>Chapitre</w:t>
            </w:r>
          </w:p>
        </w:tc>
        <w:tc>
          <w:tcPr>
            <w:tcW w:w="6551" w:type="dxa"/>
          </w:tcPr>
          <w:p w14:paraId="4DEBEE71" w14:textId="77777777" w:rsidR="008C3D7F" w:rsidRPr="00802A61" w:rsidRDefault="0038323B" w:rsidP="00B61F31">
            <w:pPr>
              <w:rPr>
                <w:b/>
                <w:sz w:val="26"/>
                <w:szCs w:val="26"/>
              </w:rPr>
            </w:pPr>
            <w:r w:rsidRPr="0038323B">
              <w:rPr>
                <w:b/>
                <w:sz w:val="26"/>
                <w:szCs w:val="26"/>
              </w:rPr>
              <w:t>3. Prototypage de pièces</w:t>
            </w:r>
          </w:p>
        </w:tc>
      </w:tr>
      <w:tr w:rsidR="008C3D7F" w:rsidRPr="008C3D7F" w14:paraId="4DEBEE75" w14:textId="77777777" w:rsidTr="008C3D7F">
        <w:trPr>
          <w:trHeight w:val="142"/>
        </w:trPr>
        <w:tc>
          <w:tcPr>
            <w:tcW w:w="3227" w:type="dxa"/>
          </w:tcPr>
          <w:p w14:paraId="4DEBEE73" w14:textId="77777777" w:rsidR="008C3D7F" w:rsidRPr="008C3D7F" w:rsidRDefault="008C3D7F" w:rsidP="008C3D7F">
            <w:pPr>
              <w:rPr>
                <w:b/>
              </w:rPr>
            </w:pPr>
            <w:r w:rsidRPr="008C3D7F">
              <w:rPr>
                <w:b/>
              </w:rPr>
              <w:t>Objectif général de formation</w:t>
            </w:r>
          </w:p>
        </w:tc>
        <w:tc>
          <w:tcPr>
            <w:tcW w:w="6551" w:type="dxa"/>
          </w:tcPr>
          <w:p w14:paraId="4DEBEE74" w14:textId="77777777" w:rsidR="008C3D7F" w:rsidRPr="008C3D7F" w:rsidRDefault="0038323B" w:rsidP="00B61F31">
            <w:r>
              <w:t xml:space="preserve">Découvrir </w:t>
            </w:r>
            <w:r w:rsidRPr="0038323B">
              <w:t>par l’expérimentation les principes des principaux procédés de transformation de la matière, réaliser une pièce par un procédé de prototypage rapide et valider sa définition par son intégration dans un mécanisme.</w:t>
            </w:r>
          </w:p>
        </w:tc>
      </w:tr>
      <w:tr w:rsidR="008C3D7F" w:rsidRPr="008C3D7F" w14:paraId="4DEBEE78" w14:textId="77777777" w:rsidTr="008C3D7F">
        <w:trPr>
          <w:trHeight w:val="142"/>
        </w:trPr>
        <w:tc>
          <w:tcPr>
            <w:tcW w:w="3227" w:type="dxa"/>
          </w:tcPr>
          <w:p w14:paraId="4DEBEE76" w14:textId="77777777" w:rsidR="008C3D7F" w:rsidRPr="008C3D7F" w:rsidRDefault="008C3D7F" w:rsidP="008C3D7F">
            <w:pPr>
              <w:rPr>
                <w:b/>
              </w:rPr>
            </w:pPr>
            <w:r w:rsidRPr="008C3D7F">
              <w:rPr>
                <w:b/>
              </w:rPr>
              <w:t>Paragraphe</w:t>
            </w:r>
          </w:p>
        </w:tc>
        <w:tc>
          <w:tcPr>
            <w:tcW w:w="6551" w:type="dxa"/>
          </w:tcPr>
          <w:p w14:paraId="4DEBEE77" w14:textId="77777777" w:rsidR="008C3D7F" w:rsidRPr="008C3D7F" w:rsidRDefault="0038323B" w:rsidP="00B61F31">
            <w:r w:rsidRPr="0038323B">
              <w:t>3.1 Procédés de transformation de la matière</w:t>
            </w:r>
          </w:p>
        </w:tc>
      </w:tr>
      <w:tr w:rsidR="008C3D7F" w:rsidRPr="008C3D7F" w14:paraId="4DEBEE7B" w14:textId="77777777" w:rsidTr="008C3D7F">
        <w:trPr>
          <w:trHeight w:val="142"/>
        </w:trPr>
        <w:tc>
          <w:tcPr>
            <w:tcW w:w="3227" w:type="dxa"/>
          </w:tcPr>
          <w:p w14:paraId="4DEBEE79" w14:textId="77777777" w:rsidR="008C3D7F" w:rsidRPr="008C3D7F" w:rsidRDefault="008C3D7F" w:rsidP="00B61F31">
            <w:pPr>
              <w:rPr>
                <w:b/>
              </w:rPr>
            </w:pPr>
            <w:r w:rsidRPr="008C3D7F">
              <w:rPr>
                <w:b/>
              </w:rPr>
              <w:t>Sous paragraphe</w:t>
            </w:r>
          </w:p>
        </w:tc>
        <w:tc>
          <w:tcPr>
            <w:tcW w:w="6551" w:type="dxa"/>
          </w:tcPr>
          <w:p w14:paraId="4DEBEE7A" w14:textId="77777777" w:rsidR="008C3D7F" w:rsidRPr="008C3D7F" w:rsidRDefault="008C3D7F" w:rsidP="00B61F31"/>
        </w:tc>
      </w:tr>
      <w:tr w:rsidR="008C3D7F" w:rsidRPr="008C3D7F" w14:paraId="4DEBEE7E" w14:textId="77777777" w:rsidTr="008C3D7F">
        <w:trPr>
          <w:trHeight w:val="142"/>
        </w:trPr>
        <w:tc>
          <w:tcPr>
            <w:tcW w:w="3227" w:type="dxa"/>
          </w:tcPr>
          <w:p w14:paraId="4DEBEE7C" w14:textId="77777777" w:rsidR="008C3D7F" w:rsidRPr="008C3D7F" w:rsidRDefault="008C3D7F" w:rsidP="00B61F31">
            <w:pPr>
              <w:rPr>
                <w:b/>
              </w:rPr>
            </w:pPr>
            <w:r w:rsidRPr="008C3D7F">
              <w:rPr>
                <w:b/>
              </w:rPr>
              <w:t>Connaissance</w:t>
            </w:r>
            <w:r w:rsidR="00AB3B32">
              <w:rPr>
                <w:b/>
              </w:rPr>
              <w:t>s</w:t>
            </w:r>
          </w:p>
        </w:tc>
        <w:tc>
          <w:tcPr>
            <w:tcW w:w="6551" w:type="dxa"/>
          </w:tcPr>
          <w:p w14:paraId="4DEBEE7D" w14:textId="77777777" w:rsidR="008C3D7F" w:rsidRPr="008C3D7F" w:rsidRDefault="003829AE" w:rsidP="00B61F31">
            <w:r w:rsidRPr="003829AE">
              <w:t>Coulage de pièces prototypées en résine et/ou en alliage métallique (coulée sous vide)</w:t>
            </w:r>
          </w:p>
        </w:tc>
      </w:tr>
      <w:tr w:rsidR="008C3D7F" w:rsidRPr="008C3D7F" w14:paraId="4DEBEE81" w14:textId="77777777" w:rsidTr="008C3D7F">
        <w:trPr>
          <w:trHeight w:val="142"/>
        </w:trPr>
        <w:tc>
          <w:tcPr>
            <w:tcW w:w="3227" w:type="dxa"/>
          </w:tcPr>
          <w:p w14:paraId="4DEBEE7F" w14:textId="77777777" w:rsidR="008C3D7F" w:rsidRPr="008C3D7F" w:rsidRDefault="008C3D7F" w:rsidP="00B61F31">
            <w:pPr>
              <w:rPr>
                <w:b/>
              </w:rPr>
            </w:pPr>
            <w:r w:rsidRPr="008C3D7F">
              <w:rPr>
                <w:b/>
              </w:rPr>
              <w:t>Niveau d’enseignement</w:t>
            </w:r>
          </w:p>
        </w:tc>
        <w:tc>
          <w:tcPr>
            <w:tcW w:w="6551" w:type="dxa"/>
          </w:tcPr>
          <w:p w14:paraId="4DEBEE80" w14:textId="77777777" w:rsidR="008C3D7F" w:rsidRPr="008C3D7F" w:rsidRDefault="005F6D16" w:rsidP="00B61F31">
            <w:r>
              <w:t>Première Terminale</w:t>
            </w:r>
          </w:p>
        </w:tc>
      </w:tr>
      <w:tr w:rsidR="008C3D7F" w:rsidRPr="008C3D7F" w14:paraId="4DEBEE84" w14:textId="77777777" w:rsidTr="008C3D7F">
        <w:trPr>
          <w:trHeight w:val="142"/>
        </w:trPr>
        <w:tc>
          <w:tcPr>
            <w:tcW w:w="3227" w:type="dxa"/>
          </w:tcPr>
          <w:p w14:paraId="4DEBEE82" w14:textId="77777777" w:rsidR="008C3D7F" w:rsidRPr="008C3D7F" w:rsidRDefault="008C3D7F" w:rsidP="00B61F31">
            <w:pPr>
              <w:rPr>
                <w:b/>
              </w:rPr>
            </w:pPr>
            <w:r w:rsidRPr="008C3D7F">
              <w:rPr>
                <w:b/>
              </w:rPr>
              <w:t>Niveau taxonomique</w:t>
            </w:r>
          </w:p>
        </w:tc>
        <w:tc>
          <w:tcPr>
            <w:tcW w:w="6551" w:type="dxa"/>
          </w:tcPr>
          <w:p w14:paraId="4DEBEE83" w14:textId="77777777" w:rsidR="008C3D7F" w:rsidRPr="008C3D7F" w:rsidRDefault="005F6D16" w:rsidP="00B61F31">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14:paraId="4DEBEE8A" w14:textId="77777777" w:rsidTr="008C3D7F">
        <w:trPr>
          <w:trHeight w:val="142"/>
        </w:trPr>
        <w:tc>
          <w:tcPr>
            <w:tcW w:w="3227" w:type="dxa"/>
          </w:tcPr>
          <w:p w14:paraId="4DEBEE85" w14:textId="77777777" w:rsidR="008C3D7F" w:rsidRPr="008C3D7F" w:rsidRDefault="008C3D7F" w:rsidP="00B61F31">
            <w:pPr>
              <w:rPr>
                <w:b/>
              </w:rPr>
            </w:pPr>
            <w:r w:rsidRPr="008C3D7F">
              <w:rPr>
                <w:b/>
              </w:rPr>
              <w:t>Commentaire</w:t>
            </w:r>
          </w:p>
        </w:tc>
        <w:tc>
          <w:tcPr>
            <w:tcW w:w="6551" w:type="dxa"/>
          </w:tcPr>
          <w:p w14:paraId="4DEBEE86" w14:textId="77777777" w:rsidR="00BD24C5" w:rsidRPr="00BD24C5" w:rsidRDefault="00BD24C5" w:rsidP="00BD24C5">
            <w:pPr>
              <w:rPr>
                <w:i/>
              </w:rPr>
            </w:pPr>
            <w:r w:rsidRPr="00BD24C5">
              <w:rPr>
                <w:i/>
              </w:rPr>
              <w:t>Les activités pratiques de prototypage rapide peuvent relever des 3 niveaux suivants :</w:t>
            </w:r>
          </w:p>
          <w:p w14:paraId="4DEBEE87" w14:textId="77777777" w:rsidR="00BD24C5" w:rsidRPr="00BD24C5" w:rsidRDefault="00BD24C5" w:rsidP="00BD24C5">
            <w:pPr>
              <w:pStyle w:val="Paragraphedeliste"/>
              <w:numPr>
                <w:ilvl w:val="0"/>
                <w:numId w:val="1"/>
              </w:numPr>
              <w:rPr>
                <w:i/>
              </w:rPr>
            </w:pPr>
            <w:r w:rsidRPr="00BD24C5">
              <w:rPr>
                <w:i/>
              </w:rPr>
              <w:t>prototypage de pièces et validation de ses formes (imprimante 3D) ;</w:t>
            </w:r>
          </w:p>
          <w:p w14:paraId="4DEBEE88" w14:textId="77777777" w:rsidR="00BD24C5" w:rsidRPr="00BD24C5" w:rsidRDefault="00BD24C5" w:rsidP="00BD24C5">
            <w:pPr>
              <w:pStyle w:val="Paragraphedeliste"/>
              <w:numPr>
                <w:ilvl w:val="0"/>
                <w:numId w:val="1"/>
              </w:numPr>
              <w:rPr>
                <w:i/>
              </w:rPr>
            </w:pPr>
            <w:r w:rsidRPr="00BD24C5">
              <w:rPr>
                <w:i/>
              </w:rPr>
              <w:t>prototypage de pièces par coulée sous vide d’une pièce en matériau plastique de « bonne résistance » (moule silicone et coulée polyuréthane) ;</w:t>
            </w:r>
          </w:p>
          <w:p w14:paraId="4DEBEE89" w14:textId="77777777" w:rsidR="008C3D7F" w:rsidRPr="00BD24C5" w:rsidRDefault="00BD24C5" w:rsidP="00BD24C5">
            <w:pPr>
              <w:pStyle w:val="Paragraphedeliste"/>
              <w:numPr>
                <w:ilvl w:val="0"/>
                <w:numId w:val="1"/>
              </w:numPr>
              <w:rPr>
                <w:i/>
              </w:rPr>
            </w:pPr>
            <w:r w:rsidRPr="00BD24C5">
              <w:rPr>
                <w:i/>
              </w:rPr>
              <w:t>prototypage de pièces de petites</w:t>
            </w:r>
            <w:r>
              <w:rPr>
                <w:i/>
              </w:rPr>
              <w:t xml:space="preserve"> dimensions en « vraie matière »</w:t>
            </w:r>
            <w:r w:rsidRPr="00BD24C5">
              <w:rPr>
                <w:i/>
              </w:rPr>
              <w:t>, alliages d’aluminium ou cuivreux (machine semi-automatique de coulée sous vide).</w:t>
            </w:r>
          </w:p>
        </w:tc>
      </w:tr>
      <w:tr w:rsidR="008C3D7F" w:rsidRPr="008C3D7F" w14:paraId="4DEBEE8D" w14:textId="77777777" w:rsidTr="008C3D7F">
        <w:trPr>
          <w:trHeight w:val="142"/>
        </w:trPr>
        <w:tc>
          <w:tcPr>
            <w:tcW w:w="3227" w:type="dxa"/>
          </w:tcPr>
          <w:p w14:paraId="4DEBEE8B" w14:textId="77777777" w:rsidR="008C3D7F" w:rsidRPr="008C3D7F" w:rsidRDefault="008C3D7F" w:rsidP="00B61F31">
            <w:pPr>
              <w:rPr>
                <w:b/>
              </w:rPr>
            </w:pPr>
            <w:r>
              <w:rPr>
                <w:b/>
              </w:rPr>
              <w:t>Liens</w:t>
            </w:r>
          </w:p>
        </w:tc>
        <w:tc>
          <w:tcPr>
            <w:tcW w:w="6551" w:type="dxa"/>
          </w:tcPr>
          <w:p w14:paraId="4DEBEE8C" w14:textId="77777777" w:rsidR="008C3D7F" w:rsidRPr="008C3D7F" w:rsidRDefault="008C3D7F" w:rsidP="00B61F31"/>
        </w:tc>
      </w:tr>
    </w:tbl>
    <w:p w14:paraId="4DEBEE8F" w14:textId="77777777" w:rsidR="00B61F31" w:rsidRDefault="00B61F31" w:rsidP="008C3D7F"/>
    <w:p w14:paraId="4DEBEE90" w14:textId="1799E616" w:rsidR="00B61F31" w:rsidRDefault="00B61F31" w:rsidP="008C3D7F">
      <w:r w:rsidRPr="00474B67">
        <w:rPr>
          <w:b/>
        </w:rPr>
        <w:t xml:space="preserve">Prérequis : </w:t>
      </w:r>
      <w:r>
        <w:t>avoir été sensibilisé à l'importance que revêt le suivi d'un protocole de réalisation en terme</w:t>
      </w:r>
      <w:r w:rsidR="00474B67">
        <w:t>s</w:t>
      </w:r>
      <w:r>
        <w:t xml:space="preserve"> de qualité de pièce obtenue et de sécurité.</w:t>
      </w:r>
    </w:p>
    <w:p w14:paraId="4DEBEE91" w14:textId="77777777" w:rsidR="00B61F31" w:rsidRDefault="00B61F31" w:rsidP="008C3D7F"/>
    <w:p w14:paraId="2407B722" w14:textId="77777777" w:rsidR="00474B67" w:rsidRDefault="00474B67" w:rsidP="008C3D7F"/>
    <w:p w14:paraId="4DEBEE92" w14:textId="77777777" w:rsidR="00B61F31" w:rsidRPr="00474B67" w:rsidRDefault="00B61F31" w:rsidP="008C3D7F">
      <w:pPr>
        <w:rPr>
          <w:b/>
        </w:rPr>
      </w:pPr>
      <w:r w:rsidRPr="00474B67">
        <w:rPr>
          <w:b/>
        </w:rPr>
        <w:t>Ce que l'on attend de l'élève:</w:t>
      </w:r>
    </w:p>
    <w:p w14:paraId="4DEBEE93" w14:textId="5FB2DD6F" w:rsidR="00960094" w:rsidRDefault="00960094" w:rsidP="00474B67">
      <w:pPr>
        <w:pStyle w:val="Paragraphedeliste"/>
        <w:numPr>
          <w:ilvl w:val="0"/>
          <w:numId w:val="2"/>
        </w:numPr>
      </w:pPr>
      <w:r>
        <w:t>Coulé</w:t>
      </w:r>
      <w:r w:rsidR="00474B67">
        <w:t>e</w:t>
      </w:r>
      <w:r>
        <w:t xml:space="preserve"> sous vide silicone :</w:t>
      </w:r>
    </w:p>
    <w:p w14:paraId="4DEBEE94" w14:textId="08F5BD2A" w:rsidR="00B61F31" w:rsidRDefault="00B61F31" w:rsidP="00474B67">
      <w:pPr>
        <w:pStyle w:val="Paragraphedeliste"/>
        <w:numPr>
          <w:ilvl w:val="1"/>
          <w:numId w:val="2"/>
        </w:numPr>
      </w:pPr>
      <w:r>
        <w:t>sur une pièce de forme simple, réaliser un moule silicone par coulée sous vide.</w:t>
      </w:r>
    </w:p>
    <w:p w14:paraId="4DEBEE95" w14:textId="2EBAF4C5" w:rsidR="00B61F31" w:rsidRDefault="00474B67" w:rsidP="00474B67">
      <w:pPr>
        <w:pStyle w:val="Paragraphedeliste"/>
        <w:numPr>
          <w:ilvl w:val="1"/>
          <w:numId w:val="2"/>
        </w:numPr>
      </w:pPr>
      <w:r>
        <w:t>à</w:t>
      </w:r>
      <w:r w:rsidR="00B61F31">
        <w:t xml:space="preserve"> partir d'un moule silicone</w:t>
      </w:r>
      <w:r>
        <w:t>,</w:t>
      </w:r>
      <w:r w:rsidR="00B61F31">
        <w:t xml:space="preserve"> réaliser une ou plusieurs pièces dans des matériaux différents dans le respect des règles d'hygiène et de sécurité qu'impose un système de coulée sous vide.</w:t>
      </w:r>
    </w:p>
    <w:p w14:paraId="4DEBEE96" w14:textId="554CEA74" w:rsidR="00B61F31" w:rsidRDefault="00960094" w:rsidP="00474B67">
      <w:pPr>
        <w:pStyle w:val="Paragraphedeliste"/>
        <w:numPr>
          <w:ilvl w:val="0"/>
          <w:numId w:val="2"/>
        </w:numPr>
      </w:pPr>
      <w:r>
        <w:t>Coulée par gravité (fonderie)</w:t>
      </w:r>
      <w:r w:rsidR="00474B67">
        <w:t xml:space="preserve"> </w:t>
      </w:r>
      <w:r>
        <w:t>:</w:t>
      </w:r>
    </w:p>
    <w:p w14:paraId="0FCB391E" w14:textId="15F5922E" w:rsidR="00474B67" w:rsidRDefault="00474B67" w:rsidP="00474B67">
      <w:pPr>
        <w:pStyle w:val="Paragraphedeliste"/>
        <w:numPr>
          <w:ilvl w:val="1"/>
          <w:numId w:val="2"/>
        </w:numPr>
      </w:pPr>
      <w:r>
        <w:t>Réaliser un moule simple au sable,</w:t>
      </w:r>
    </w:p>
    <w:p w14:paraId="77514579" w14:textId="1C6F7EC6" w:rsidR="00474B67" w:rsidRDefault="00474B67" w:rsidP="00474B67">
      <w:pPr>
        <w:pStyle w:val="Paragraphedeliste"/>
        <w:numPr>
          <w:ilvl w:val="1"/>
          <w:numId w:val="2"/>
        </w:numPr>
      </w:pPr>
      <w:r>
        <w:t>Réaliser une coulée,</w:t>
      </w:r>
    </w:p>
    <w:p w14:paraId="4DEBEE97" w14:textId="062C644D" w:rsidR="00960094" w:rsidRDefault="00474B67" w:rsidP="00474B67">
      <w:pPr>
        <w:pStyle w:val="Paragraphedeliste"/>
        <w:numPr>
          <w:ilvl w:val="1"/>
          <w:numId w:val="2"/>
        </w:numPr>
      </w:pPr>
      <w:r>
        <w:t>repérer</w:t>
      </w:r>
      <w:r w:rsidR="00960094">
        <w:t xml:space="preserve"> l'influence du mode opératoire sur la qualité de la pièce obtenue: inclusions, retassures,...</w:t>
      </w:r>
    </w:p>
    <w:p w14:paraId="7A5134FC" w14:textId="77777777" w:rsidR="00474B67" w:rsidRDefault="00474B67" w:rsidP="00474B67"/>
    <w:p w14:paraId="4DEBEE98" w14:textId="186A9312" w:rsidR="00960094" w:rsidRDefault="00960094" w:rsidP="00474B67">
      <w:r>
        <w:t>La réalisation du moule en sable sera l'occasion d'étudier les paramètres influençant le résultat obtenu (positionnement attaque de coulée, masselotte,...)</w:t>
      </w:r>
    </w:p>
    <w:p w14:paraId="6C9C50D8" w14:textId="1962C248" w:rsidR="00474B67" w:rsidRDefault="00474B67" w:rsidP="00474B67">
      <w:r>
        <w:t>L</w:t>
      </w:r>
      <w:r>
        <w:t>'apport de la fonderie permettra d'introduire un comparatif entre matériaux métalliques et polymères.</w:t>
      </w:r>
    </w:p>
    <w:p w14:paraId="4DEBEE99" w14:textId="77777777" w:rsidR="00960094" w:rsidRDefault="00960094" w:rsidP="008C3D7F"/>
    <w:p w14:paraId="4DEBEE9A" w14:textId="77777777" w:rsidR="00B61F31" w:rsidRDefault="00B61F31" w:rsidP="008C3D7F"/>
    <w:p w14:paraId="4B98E631" w14:textId="77777777" w:rsidR="00474B67" w:rsidRDefault="00B61F31" w:rsidP="008C3D7F">
      <w:r w:rsidRPr="00474B67">
        <w:rPr>
          <w:b/>
        </w:rPr>
        <w:t>Les limites :</w:t>
      </w:r>
      <w:r>
        <w:t xml:space="preserve"> </w:t>
      </w:r>
    </w:p>
    <w:p w14:paraId="4DEBEE9B" w14:textId="7A8FAF88" w:rsidR="00B61F31" w:rsidRDefault="00474B67" w:rsidP="008C3D7F">
      <w:r>
        <w:t>La réalisation</w:t>
      </w:r>
      <w:r w:rsidR="00B61F31">
        <w:t xml:space="preserve"> du moule silicone par les élèves devra se limiter à des lignes de joint</w:t>
      </w:r>
      <w:r>
        <w:t xml:space="preserve"> planes</w:t>
      </w:r>
      <w:r w:rsidR="00B61F31">
        <w:t>. Dès que la complexité du modèle augmentera la ligne de joint sera recherchée par le professeur.</w:t>
      </w:r>
    </w:p>
    <w:p w14:paraId="4DEBEE9C" w14:textId="77777777" w:rsidR="00960094" w:rsidRDefault="00960094" w:rsidP="008C3D7F"/>
    <w:p w14:paraId="4DEBEE9D" w14:textId="77777777" w:rsidR="00B61F31" w:rsidRDefault="00B61F31" w:rsidP="008C3D7F"/>
    <w:p w14:paraId="4DEBEE9E" w14:textId="34AE70E4" w:rsidR="00B61F31" w:rsidRDefault="00B61F31" w:rsidP="008C3D7F">
      <w:r w:rsidRPr="00474B67">
        <w:rPr>
          <w:b/>
        </w:rPr>
        <w:t>Support</w:t>
      </w:r>
      <w:r w:rsidR="00474B67" w:rsidRPr="00474B67">
        <w:rPr>
          <w:b/>
        </w:rPr>
        <w:t>s possibles</w:t>
      </w:r>
      <w:r w:rsidRPr="00474B67">
        <w:rPr>
          <w:b/>
        </w:rPr>
        <w:t xml:space="preserve"> :</w:t>
      </w:r>
      <w:r>
        <w:t xml:space="preserve"> </w:t>
      </w:r>
      <w:r w:rsidR="00474B67">
        <w:t>C</w:t>
      </w:r>
      <w:r>
        <w:t>e</w:t>
      </w:r>
      <w:r w:rsidR="00474B67">
        <w:t>s</w:t>
      </w:r>
      <w:r>
        <w:t xml:space="preserve"> procédé</w:t>
      </w:r>
      <w:r w:rsidR="00474B67">
        <w:t>s</w:t>
      </w:r>
      <w:r>
        <w:t xml:space="preserve"> </w:t>
      </w:r>
      <w:r w:rsidR="00474B67">
        <w:t>sont</w:t>
      </w:r>
      <w:r>
        <w:t xml:space="preserve"> particulièrement adapté</w:t>
      </w:r>
      <w:r w:rsidR="00474B67">
        <w:t>s</w:t>
      </w:r>
      <w:r>
        <w:t xml:space="preserve"> au</w:t>
      </w:r>
      <w:r w:rsidR="00960094">
        <w:t>x</w:t>
      </w:r>
      <w:r>
        <w:t xml:space="preserve"> phases de projet. L'éventail de résine est très conséquent et permet de modifier radicalement le comportement de la pièce obtenu</w:t>
      </w:r>
      <w:r w:rsidR="00960094">
        <w:t>e</w:t>
      </w:r>
      <w:r>
        <w:t xml:space="preserve"> en changeant </w:t>
      </w:r>
      <w:r w:rsidR="00960094">
        <w:t xml:space="preserve">simplement </w:t>
      </w:r>
      <w:r>
        <w:t>de résine</w:t>
      </w:r>
      <w:r w:rsidR="00960094">
        <w:t>.</w:t>
      </w:r>
    </w:p>
    <w:p w14:paraId="4DEBEEA0" w14:textId="77777777" w:rsidR="00960094" w:rsidRDefault="00960094" w:rsidP="008C3D7F">
      <w:bookmarkStart w:id="0" w:name="_GoBack"/>
      <w:bookmarkEnd w:id="0"/>
    </w:p>
    <w:sectPr w:rsidR="00960094"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BEEA3" w14:textId="77777777" w:rsidR="00B61F31" w:rsidRDefault="00B61F31" w:rsidP="008C3D7F">
      <w:r>
        <w:separator/>
      </w:r>
    </w:p>
  </w:endnote>
  <w:endnote w:type="continuationSeparator" w:id="0">
    <w:p w14:paraId="4DEBEEA4" w14:textId="77777777" w:rsidR="00B61F31" w:rsidRDefault="00B61F31"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EEA7" w14:textId="77777777" w:rsidR="00B61F31" w:rsidRDefault="00B61F31">
    <w:pPr>
      <w:pStyle w:val="Pieddepage"/>
      <w:pBdr>
        <w:top w:val="thinThickSmallGap" w:sz="24" w:space="1" w:color="622423" w:themeColor="accent2" w:themeShade="7F"/>
      </w:pBdr>
      <w:rPr>
        <w:rFonts w:asciiTheme="majorHAnsi" w:hAnsiTheme="majorHAnsi"/>
      </w:rPr>
    </w:pPr>
    <w:r>
      <w:t>I.T.E.C.</w:t>
    </w:r>
    <w:r w:rsidRPr="00DA6E81">
      <w:t>-3.1_</w:t>
    </w:r>
    <w:r>
      <w:t>4</w:t>
    </w:r>
    <w:r w:rsidRPr="00AD44D3">
      <w:rPr>
        <w:rFonts w:cs="Arial"/>
      </w:rPr>
      <w:ptab w:relativeTo="margin" w:alignment="right" w:leader="none"/>
    </w:r>
    <w:r w:rsidRPr="00AD44D3">
      <w:rPr>
        <w:rFonts w:cs="Arial"/>
      </w:rPr>
      <w:t>Page</w:t>
    </w:r>
    <w:r>
      <w:rPr>
        <w:rFonts w:asciiTheme="majorHAnsi" w:hAnsiTheme="majorHAnsi"/>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sidR="00474B67">
      <w:rPr>
        <w:rFonts w:cs="Arial"/>
        <w:noProof/>
      </w:rPr>
      <w:t>1</w:t>
    </w:r>
    <w:r w:rsidRPr="00AD44D3">
      <w:rPr>
        <w:rFonts w:cs="Arial"/>
      </w:rPr>
      <w:fldChar w:fldCharType="end"/>
    </w:r>
  </w:p>
  <w:p w14:paraId="4DEBEEA8" w14:textId="77777777" w:rsidR="00B61F31" w:rsidRDefault="00B61F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BEEA1" w14:textId="77777777" w:rsidR="00B61F31" w:rsidRDefault="00B61F31" w:rsidP="008C3D7F">
      <w:r>
        <w:separator/>
      </w:r>
    </w:p>
  </w:footnote>
  <w:footnote w:type="continuationSeparator" w:id="0">
    <w:p w14:paraId="4DEBEEA2" w14:textId="77777777" w:rsidR="00B61F31" w:rsidRDefault="00B61F31"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0BF17F3B5F2F4DCA92DBFAB17982A584"/>
      </w:placeholder>
      <w:dataBinding w:prefixMappings="xmlns:ns0='http://schemas.openxmlformats.org/package/2006/metadata/core-properties' xmlns:ns1='http://purl.org/dc/elements/1.1/'" w:xpath="/ns0:coreProperties[1]/ns1:title[1]" w:storeItemID="{6C3C8BC8-F283-45AE-878A-BAB7291924A1}"/>
      <w:text/>
    </w:sdtPr>
    <w:sdtEndPr/>
    <w:sdtContent>
      <w:p w14:paraId="4DEBEEA5" w14:textId="77777777" w:rsidR="00B61F31" w:rsidRPr="008C3D7F" w:rsidRDefault="00B61F31">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Pr>
            <w:b/>
            <w:sz w:val="32"/>
          </w:rPr>
          <w:t>I.T.E.C</w:t>
        </w:r>
        <w:r w:rsidRPr="008C3D7F">
          <w:rPr>
            <w:b/>
            <w:sz w:val="32"/>
          </w:rPr>
          <w:t>.</w:t>
        </w:r>
      </w:p>
    </w:sdtContent>
  </w:sdt>
  <w:p w14:paraId="4DEBEEA6" w14:textId="77777777" w:rsidR="00B61F31" w:rsidRDefault="00B61F3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6C55"/>
    <w:multiLevelType w:val="hybridMultilevel"/>
    <w:tmpl w:val="AB8A74D2"/>
    <w:lvl w:ilvl="0" w:tplc="040C0001">
      <w:start w:val="1"/>
      <w:numFmt w:val="bullet"/>
      <w:lvlText w:val=""/>
      <w:lvlJc w:val="left"/>
      <w:pPr>
        <w:ind w:left="720" w:hanging="360"/>
      </w:pPr>
      <w:rPr>
        <w:rFonts w:ascii="Symbol" w:hAnsi="Symbol" w:hint="default"/>
      </w:rPr>
    </w:lvl>
    <w:lvl w:ilvl="1" w:tplc="40EC1762">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AA2C64"/>
    <w:multiLevelType w:val="hybridMultilevel"/>
    <w:tmpl w:val="7534A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1806"/>
    <w:rsid w:val="000768C6"/>
    <w:rsid w:val="000C37AF"/>
    <w:rsid w:val="00235C5C"/>
    <w:rsid w:val="00271C83"/>
    <w:rsid w:val="00275031"/>
    <w:rsid w:val="00281D84"/>
    <w:rsid w:val="0036080F"/>
    <w:rsid w:val="003829AE"/>
    <w:rsid w:val="0038323B"/>
    <w:rsid w:val="00406F9C"/>
    <w:rsid w:val="00474B67"/>
    <w:rsid w:val="00477312"/>
    <w:rsid w:val="005229D4"/>
    <w:rsid w:val="00525A22"/>
    <w:rsid w:val="00550D8C"/>
    <w:rsid w:val="005E6666"/>
    <w:rsid w:val="005F6D16"/>
    <w:rsid w:val="00620B13"/>
    <w:rsid w:val="006511BB"/>
    <w:rsid w:val="006D31F9"/>
    <w:rsid w:val="00731806"/>
    <w:rsid w:val="007F7F53"/>
    <w:rsid w:val="00802A61"/>
    <w:rsid w:val="0082295B"/>
    <w:rsid w:val="008C3D7F"/>
    <w:rsid w:val="00960094"/>
    <w:rsid w:val="00AB3B32"/>
    <w:rsid w:val="00AD44D3"/>
    <w:rsid w:val="00B5767B"/>
    <w:rsid w:val="00B61F31"/>
    <w:rsid w:val="00BD24C5"/>
    <w:rsid w:val="00CA3905"/>
    <w:rsid w:val="00D30092"/>
    <w:rsid w:val="00D61259"/>
    <w:rsid w:val="00D64037"/>
    <w:rsid w:val="00DD2F7D"/>
    <w:rsid w:val="00EB21B6"/>
    <w:rsid w:val="00EE66AF"/>
    <w:rsid w:val="00F26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D2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F17F3B5F2F4DCA92DBFAB17982A584"/>
        <w:category>
          <w:name w:val="Général"/>
          <w:gallery w:val="placeholder"/>
        </w:category>
        <w:types>
          <w:type w:val="bbPlcHdr"/>
        </w:types>
        <w:behaviors>
          <w:behavior w:val="content"/>
        </w:behaviors>
        <w:guid w:val="{8997A440-6E52-4211-AF5B-61EA6DE621FD}"/>
      </w:docPartPr>
      <w:docPartBody>
        <w:p w14:paraId="4AC4A787" w14:textId="77777777" w:rsidR="00017DD4" w:rsidRDefault="00646610">
          <w:pPr>
            <w:pStyle w:val="0BF17F3B5F2F4DCA92DBFAB17982A58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646610"/>
    <w:rsid w:val="00017DD4"/>
    <w:rsid w:val="00550924"/>
    <w:rsid w:val="00642A4E"/>
    <w:rsid w:val="00646610"/>
    <w:rsid w:val="00674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AC4A78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BF17F3B5F2F4DCA92DBFAB17982A584">
    <w:name w:val="0BF17F3B5F2F4DCA92DBFAB17982A584"/>
    <w:rsid w:val="00017D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19</TotalTime>
  <Pages>1</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Spécialité I.T.E.C.</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I.T.E.C.</dc:title>
  <dc:creator>Patrick Cohen</dc:creator>
  <cp:lastModifiedBy>Christophe</cp:lastModifiedBy>
  <cp:revision>3</cp:revision>
  <cp:lastPrinted>2012-03-29T15:12:00Z</cp:lastPrinted>
  <dcterms:created xsi:type="dcterms:W3CDTF">2012-03-29T15:12:00Z</dcterms:created>
  <dcterms:modified xsi:type="dcterms:W3CDTF">2012-04-03T08:29:00Z</dcterms:modified>
</cp:coreProperties>
</file>