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872823" w:rsidP="00071E41">
            <w:pPr>
              <w:rPr>
                <w:b/>
                <w:sz w:val="26"/>
                <w:szCs w:val="26"/>
              </w:rPr>
            </w:pPr>
            <w:r w:rsidRPr="00872823">
              <w:rPr>
                <w:b/>
                <w:sz w:val="26"/>
                <w:szCs w:val="26"/>
              </w:rPr>
              <w:t>3. Solutions technologiques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9B7B99" w:rsidP="00071E41">
            <w:r w:rsidRPr="009B7B99">
              <w:t>Identifier une solution technique, développer une culture des solutions technologiques.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872823" w:rsidP="00071E41">
            <w:r w:rsidRPr="00872823">
              <w:t>3.2 Constituants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72823" w:rsidP="00071E41">
            <w:r w:rsidRPr="00872823">
              <w:t>3.2.1 Transformateurs et modulateurs d’énergie associés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5E67DC" w:rsidP="00071E41">
            <w:r w:rsidRPr="005E67DC">
              <w:t>Actionneurs et modulateurs : moteurs électriques et modulateurs, vérins pneumatiques et interfaces, vannes pilotées dans l’habitat pour des applications hydrauliques et thermiques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72823" w:rsidRPr="00872823" w:rsidRDefault="00872823" w:rsidP="00872823">
            <w:pPr>
              <w:rPr>
                <w:i/>
              </w:rPr>
            </w:pPr>
            <w:r w:rsidRPr="00872823">
              <w:rPr>
                <w:i/>
              </w:rPr>
              <w:t>Seuls les réducteurs à engrenage droit et à axes parallèles sont abordés.</w:t>
            </w:r>
          </w:p>
          <w:p w:rsidR="00872823" w:rsidRPr="00872823" w:rsidRDefault="00872823" w:rsidP="00872823">
            <w:pPr>
              <w:rPr>
                <w:i/>
              </w:rPr>
            </w:pPr>
            <w:r w:rsidRPr="00872823">
              <w:rPr>
                <w:i/>
              </w:rPr>
              <w:t>Il convient d’insister sur la complémentarité entre modulation et conversion d’énergie permettant de s’adapter aux caractéristiques de la charge.</w:t>
            </w:r>
          </w:p>
          <w:p w:rsidR="00872823" w:rsidRPr="00872823" w:rsidRDefault="00872823" w:rsidP="00872823">
            <w:pPr>
              <w:rPr>
                <w:i/>
              </w:rPr>
            </w:pPr>
            <w:r w:rsidRPr="00872823">
              <w:rPr>
                <w:i/>
              </w:rPr>
              <w:t>L’étude des convertisseurs d’énergie inclut les systèmes d’échanges thermiques.</w:t>
            </w:r>
          </w:p>
          <w:p w:rsidR="008C3D7F" w:rsidRPr="005F6D16" w:rsidRDefault="00872823" w:rsidP="00872823">
            <w:pPr>
              <w:rPr>
                <w:i/>
              </w:rPr>
            </w:pPr>
            <w:r w:rsidRPr="00872823">
              <w:rPr>
                <w:i/>
              </w:rPr>
              <w:t>Les convertisseurs d’énergie sont traités en se limitant à leurs caractéristiques d’entrées/sorties externes. Le moteur thermique n’est étudié que dans le cas d’une hybridation.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2C" w:rsidRDefault="00903E2C" w:rsidP="008C3D7F">
      <w:r>
        <w:separator/>
      </w:r>
    </w:p>
  </w:endnote>
  <w:endnote w:type="continuationSeparator" w:id="0">
    <w:p w:rsidR="00903E2C" w:rsidRDefault="00903E2C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257B7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T.C.-3.2.1_2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F71C14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F71C14" w:rsidRPr="00AD44D3">
      <w:rPr>
        <w:rFonts w:cs="Arial"/>
      </w:rPr>
      <w:fldChar w:fldCharType="separate"/>
    </w:r>
    <w:r w:rsidR="009B7B99">
      <w:rPr>
        <w:rFonts w:cs="Arial"/>
        <w:noProof/>
      </w:rPr>
      <w:t>1</w:t>
    </w:r>
    <w:r w:rsidR="00F71C14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2C" w:rsidRDefault="00903E2C" w:rsidP="008C3D7F">
      <w:r>
        <w:separator/>
      </w:r>
    </w:p>
  </w:footnote>
  <w:footnote w:type="continuationSeparator" w:id="0">
    <w:p w:rsidR="00903E2C" w:rsidRDefault="00903E2C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F153135B326C4166A70E841161B300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7282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:rsidR="008C3D7F" w:rsidRDefault="008C3D7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EC1"/>
    <w:rsid w:val="00257B77"/>
    <w:rsid w:val="00281D84"/>
    <w:rsid w:val="0036080F"/>
    <w:rsid w:val="00406F9C"/>
    <w:rsid w:val="00477312"/>
    <w:rsid w:val="005229D4"/>
    <w:rsid w:val="00525A22"/>
    <w:rsid w:val="00550D8C"/>
    <w:rsid w:val="005E67DC"/>
    <w:rsid w:val="005F6D16"/>
    <w:rsid w:val="00620B13"/>
    <w:rsid w:val="007F7F53"/>
    <w:rsid w:val="00802A61"/>
    <w:rsid w:val="00834EC1"/>
    <w:rsid w:val="00872823"/>
    <w:rsid w:val="008C3D7F"/>
    <w:rsid w:val="00903E2C"/>
    <w:rsid w:val="009B7B99"/>
    <w:rsid w:val="00AB3B32"/>
    <w:rsid w:val="00AD44D3"/>
    <w:rsid w:val="00B5767B"/>
    <w:rsid w:val="00CA3905"/>
    <w:rsid w:val="00D30092"/>
    <w:rsid w:val="00D61259"/>
    <w:rsid w:val="00D64037"/>
    <w:rsid w:val="00DD2F7D"/>
    <w:rsid w:val="00EE66AF"/>
    <w:rsid w:val="00F06DDC"/>
    <w:rsid w:val="00F2697B"/>
    <w:rsid w:val="00F7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53135B326C4166A70E841161B30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3926B-3D30-4AF0-B566-3E060E5F31AC}"/>
      </w:docPartPr>
      <w:docPartBody>
        <w:p w:rsidR="00441694" w:rsidRDefault="00146F06">
          <w:pPr>
            <w:pStyle w:val="F153135B326C4166A70E841161B300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6F06"/>
    <w:rsid w:val="00146F06"/>
    <w:rsid w:val="0044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53135B326C4166A70E841161B3006D">
    <w:name w:val="F153135B326C4166A70E841161B3006D"/>
    <w:rsid w:val="004416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Patrick Cohen</cp:lastModifiedBy>
  <cp:revision>4</cp:revision>
  <dcterms:created xsi:type="dcterms:W3CDTF">2011-09-08T04:17:00Z</dcterms:created>
  <dcterms:modified xsi:type="dcterms:W3CDTF">2011-09-08T04:18:00Z</dcterms:modified>
</cp:coreProperties>
</file>