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ED3D0F" w14:textId="2D822E37" w:rsidR="00771982" w:rsidRDefault="00771982" w:rsidP="00422F61">
      <w:pPr>
        <w:pStyle w:val="Citationintense"/>
      </w:pPr>
      <w:r w:rsidRPr="00361AF4">
        <w:t>Journée 1 : cycle 4</w:t>
      </w:r>
      <w:bookmarkStart w:id="0" w:name="_GoBack"/>
      <w:bookmarkEnd w:id="0"/>
    </w:p>
    <w:p w14:paraId="24472EC1" w14:textId="130DAB0C" w:rsidR="00771982" w:rsidRDefault="00422F61" w:rsidP="00422F61">
      <w:pPr>
        <w:jc w:val="center"/>
      </w:pPr>
      <w:r>
        <w:rPr>
          <w:noProof/>
        </w:rPr>
        <w:drawing>
          <wp:inline distT="0" distB="0" distL="0" distR="0" wp14:anchorId="06C45E09" wp14:editId="6D7BDE03">
            <wp:extent cx="6265628" cy="1129086"/>
            <wp:effectExtent l="0" t="57150" r="0" b="90170"/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3271"/>
        <w:gridCol w:w="1539"/>
        <w:gridCol w:w="7"/>
        <w:gridCol w:w="3066"/>
        <w:gridCol w:w="7"/>
        <w:gridCol w:w="4316"/>
        <w:gridCol w:w="14"/>
        <w:gridCol w:w="1089"/>
      </w:tblGrid>
      <w:tr w:rsidR="004B65B5" w:rsidRPr="004B65B5" w14:paraId="5F31499B" w14:textId="73BC4F66" w:rsidTr="00422F61">
        <w:trPr>
          <w:trHeight w:val="597"/>
          <w:jc w:val="center"/>
        </w:trPr>
        <w:tc>
          <w:tcPr>
            <w:tcW w:w="1560" w:type="dxa"/>
          </w:tcPr>
          <w:p w14:paraId="21D88927" w14:textId="4D30B7A0" w:rsidR="00552738" w:rsidRPr="004B65B5" w:rsidRDefault="00552738" w:rsidP="003C66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b/>
                <w:sz w:val="20"/>
                <w:szCs w:val="20"/>
              </w:rPr>
              <w:t>Rubrique</w:t>
            </w:r>
          </w:p>
        </w:tc>
        <w:tc>
          <w:tcPr>
            <w:tcW w:w="3271" w:type="dxa"/>
          </w:tcPr>
          <w:p w14:paraId="5024DAB6" w14:textId="4614AA5D" w:rsidR="00552738" w:rsidRPr="004B65B5" w:rsidRDefault="00552738" w:rsidP="003C66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Quoi </w:t>
            </w:r>
          </w:p>
        </w:tc>
        <w:tc>
          <w:tcPr>
            <w:tcW w:w="1539" w:type="dxa"/>
          </w:tcPr>
          <w:p w14:paraId="30E76836" w14:textId="354000B5" w:rsidR="00552738" w:rsidRPr="004B65B5" w:rsidRDefault="00552738" w:rsidP="003C66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Qui </w:t>
            </w:r>
          </w:p>
        </w:tc>
        <w:tc>
          <w:tcPr>
            <w:tcW w:w="3073" w:type="dxa"/>
            <w:gridSpan w:val="2"/>
          </w:tcPr>
          <w:p w14:paraId="3895AF44" w14:textId="4469811C" w:rsidR="00552738" w:rsidRPr="004B65B5" w:rsidRDefault="00552738" w:rsidP="003C66E6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B65B5">
              <w:rPr>
                <w:rFonts w:asciiTheme="majorHAnsi" w:hAnsiTheme="majorHAnsi" w:cs="Segoe UI"/>
                <w:b/>
                <w:sz w:val="20"/>
                <w:szCs w:val="20"/>
              </w:rPr>
              <w:t xml:space="preserve">Ressources essentielles </w:t>
            </w:r>
          </w:p>
        </w:tc>
        <w:tc>
          <w:tcPr>
            <w:tcW w:w="4323" w:type="dxa"/>
            <w:gridSpan w:val="2"/>
          </w:tcPr>
          <w:p w14:paraId="6171A0C3" w14:textId="04991137" w:rsidR="00552738" w:rsidRPr="004B65B5" w:rsidRDefault="00552738" w:rsidP="003C66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b/>
                <w:sz w:val="20"/>
                <w:szCs w:val="20"/>
              </w:rPr>
              <w:t>Ressources secondaires</w:t>
            </w:r>
          </w:p>
        </w:tc>
        <w:tc>
          <w:tcPr>
            <w:tcW w:w="971" w:type="dxa"/>
            <w:gridSpan w:val="2"/>
          </w:tcPr>
          <w:p w14:paraId="1A3EFC69" w14:textId="6C199776" w:rsidR="00552738" w:rsidRPr="004B65B5" w:rsidRDefault="00552738" w:rsidP="003C66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b/>
                <w:sz w:val="20"/>
                <w:szCs w:val="20"/>
              </w:rPr>
              <w:t>Temps indicatif</w:t>
            </w:r>
          </w:p>
        </w:tc>
      </w:tr>
      <w:tr w:rsidR="004B65B5" w:rsidRPr="004B65B5" w14:paraId="4B5A4D8C" w14:textId="7D660176" w:rsidTr="00422F61">
        <w:trPr>
          <w:trHeight w:val="1225"/>
          <w:jc w:val="center"/>
        </w:trPr>
        <w:tc>
          <w:tcPr>
            <w:tcW w:w="1560" w:type="dxa"/>
          </w:tcPr>
          <w:p w14:paraId="5D3BA71B" w14:textId="5F2C13E6" w:rsidR="00552738" w:rsidRPr="004B65B5" w:rsidRDefault="00552738" w:rsidP="003C66E6">
            <w:pPr>
              <w:rPr>
                <w:rStyle w:val="Titredulivre"/>
                <w:rFonts w:asciiTheme="majorHAnsi" w:hAnsiTheme="majorHAnsi"/>
                <w:sz w:val="20"/>
                <w:szCs w:val="20"/>
              </w:rPr>
            </w:pPr>
            <w:r w:rsidRPr="004B65B5">
              <w:rPr>
                <w:rStyle w:val="Titredulivre"/>
                <w:rFonts w:asciiTheme="majorHAnsi" w:hAnsiTheme="majorHAnsi"/>
                <w:sz w:val="20"/>
                <w:szCs w:val="20"/>
              </w:rPr>
              <w:t>S’informer</w:t>
            </w:r>
          </w:p>
        </w:tc>
        <w:tc>
          <w:tcPr>
            <w:tcW w:w="3271" w:type="dxa"/>
          </w:tcPr>
          <w:p w14:paraId="0CF9ABFB" w14:textId="78797E92" w:rsidR="00552738" w:rsidRPr="004B65B5" w:rsidRDefault="00552738" w:rsidP="00E23B57">
            <w:pPr>
              <w:pStyle w:val="Titre2"/>
              <w:shd w:val="clear" w:color="auto" w:fill="FFFFFF"/>
              <w:spacing w:before="80"/>
              <w:textAlignment w:val="top"/>
              <w:outlineLvl w:val="1"/>
              <w:rPr>
                <w:rFonts w:asciiTheme="majorHAnsi" w:hAnsiTheme="majorHAnsi" w:cs="Arial"/>
                <w:color w:val="38565F"/>
                <w:sz w:val="20"/>
                <w:szCs w:val="20"/>
              </w:rPr>
            </w:pPr>
            <w:r w:rsidRPr="004B65B5">
              <w:rPr>
                <w:rFonts w:asciiTheme="majorHAnsi" w:hAnsiTheme="majorHAnsi" w:cs="Arial"/>
                <w:color w:val="38565F"/>
                <w:sz w:val="20"/>
                <w:szCs w:val="20"/>
              </w:rPr>
              <w:t>Faire le point sur les attendus</w:t>
            </w:r>
            <w:r w:rsidR="00C902E6" w:rsidRPr="004B65B5">
              <w:rPr>
                <w:rFonts w:asciiTheme="majorHAnsi" w:hAnsiTheme="majorHAnsi" w:cs="Arial"/>
                <w:color w:val="38565F"/>
                <w:sz w:val="20"/>
                <w:szCs w:val="20"/>
              </w:rPr>
              <w:t> :</w:t>
            </w:r>
          </w:p>
          <w:p w14:paraId="67F998B4" w14:textId="6D64205B" w:rsidR="003F265A" w:rsidRPr="004B65B5" w:rsidRDefault="003F265A" w:rsidP="003F265A">
            <w:pPr>
              <w:pStyle w:val="Normal1"/>
              <w:rPr>
                <w:rFonts w:asciiTheme="majorHAnsi" w:hAnsiTheme="majorHAnsi"/>
                <w:sz w:val="20"/>
                <w:szCs w:val="20"/>
              </w:rPr>
            </w:pPr>
          </w:p>
          <w:p w14:paraId="353A43A3" w14:textId="13ABC2C0" w:rsidR="003F265A" w:rsidRDefault="00DF133A" w:rsidP="003F265A">
            <w:pPr>
              <w:pStyle w:val="Normal1"/>
              <w:rPr>
                <w:rStyle w:val="Titredulivre"/>
                <w:rFonts w:asciiTheme="majorHAnsi" w:hAnsiTheme="majorHAnsi"/>
                <w:sz w:val="20"/>
                <w:szCs w:val="20"/>
              </w:rPr>
            </w:pPr>
            <w:r w:rsidRPr="004B65B5">
              <w:rPr>
                <w:rStyle w:val="Titredulivre"/>
                <w:rFonts w:asciiTheme="majorHAnsi" w:hAnsiTheme="majorHAnsi"/>
                <w:sz w:val="20"/>
                <w:szCs w:val="20"/>
              </w:rPr>
              <w:t xml:space="preserve">Se baser sur l’infographie </w:t>
            </w:r>
            <w:r>
              <w:rPr>
                <w:rStyle w:val="Titredulivre"/>
                <w:rFonts w:asciiTheme="majorHAnsi" w:hAnsiTheme="majorHAnsi"/>
                <w:sz w:val="20"/>
                <w:szCs w:val="20"/>
              </w:rPr>
              <w:t>pour annoncer l’ordre du jour.</w:t>
            </w:r>
          </w:p>
          <w:p w14:paraId="3F5B0A74" w14:textId="22ACE1A7" w:rsidR="00DF133A" w:rsidRDefault="00DF133A" w:rsidP="003F265A">
            <w:pPr>
              <w:pStyle w:val="Normal1"/>
              <w:rPr>
                <w:rStyle w:val="Titredulivre"/>
              </w:rPr>
            </w:pPr>
          </w:p>
          <w:p w14:paraId="5D599184" w14:textId="72A8766A" w:rsidR="00DF133A" w:rsidRPr="004B65B5" w:rsidRDefault="00DF133A" w:rsidP="003F265A">
            <w:pPr>
              <w:pStyle w:val="Normal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Titredulivre"/>
              </w:rPr>
              <w:t xml:space="preserve">Insister sur : </w:t>
            </w:r>
          </w:p>
          <w:p w14:paraId="0C8934B4" w14:textId="06B7A5DA" w:rsidR="003F265A" w:rsidRPr="004B65B5" w:rsidRDefault="003F265A" w:rsidP="003F265A">
            <w:pPr>
              <w:pStyle w:val="Normal1"/>
              <w:rPr>
                <w:rFonts w:asciiTheme="majorHAnsi" w:hAnsiTheme="majorHAnsi"/>
                <w:sz w:val="20"/>
                <w:szCs w:val="20"/>
              </w:rPr>
            </w:pPr>
          </w:p>
          <w:p w14:paraId="4E62421C" w14:textId="314D4674" w:rsidR="003F265A" w:rsidRPr="004B65B5" w:rsidRDefault="003F265A" w:rsidP="003F265A">
            <w:pPr>
              <w:pStyle w:val="Normal1"/>
              <w:rPr>
                <w:rFonts w:asciiTheme="majorHAnsi" w:hAnsiTheme="majorHAnsi"/>
                <w:sz w:val="20"/>
                <w:szCs w:val="20"/>
              </w:rPr>
            </w:pPr>
            <w:r w:rsidRPr="004B65B5">
              <w:rPr>
                <w:rFonts w:asciiTheme="majorHAnsi" w:hAnsiTheme="majorHAnsi"/>
                <w:sz w:val="20"/>
                <w:szCs w:val="20"/>
              </w:rPr>
              <w:t xml:space="preserve">Logique du cycle </w:t>
            </w:r>
          </w:p>
          <w:p w14:paraId="7C94A8ED" w14:textId="6E2195AA" w:rsidR="001F6AEF" w:rsidRPr="004B65B5" w:rsidRDefault="001F6AEF" w:rsidP="003F265A">
            <w:pPr>
              <w:pStyle w:val="Normal1"/>
              <w:rPr>
                <w:rFonts w:asciiTheme="majorHAnsi" w:hAnsiTheme="majorHAnsi"/>
                <w:sz w:val="20"/>
                <w:szCs w:val="20"/>
              </w:rPr>
            </w:pPr>
          </w:p>
          <w:p w14:paraId="1977877B" w14:textId="09BE847A" w:rsidR="001F6AEF" w:rsidRPr="004B65B5" w:rsidRDefault="001F6AEF" w:rsidP="003F265A">
            <w:pPr>
              <w:pStyle w:val="Normal1"/>
              <w:rPr>
                <w:rFonts w:asciiTheme="majorHAnsi" w:hAnsiTheme="majorHAnsi"/>
                <w:sz w:val="20"/>
                <w:szCs w:val="20"/>
              </w:rPr>
            </w:pPr>
            <w:r w:rsidRPr="004B65B5">
              <w:rPr>
                <w:rFonts w:asciiTheme="majorHAnsi" w:hAnsiTheme="majorHAnsi"/>
                <w:sz w:val="20"/>
                <w:szCs w:val="20"/>
              </w:rPr>
              <w:t>Rituels pédagogiques</w:t>
            </w:r>
            <w:r w:rsidR="00DF133A">
              <w:rPr>
                <w:rFonts w:asciiTheme="majorHAnsi" w:hAnsiTheme="majorHAnsi"/>
                <w:sz w:val="20"/>
                <w:szCs w:val="20"/>
              </w:rPr>
              <w:t xml:space="preserve"> (Travail en îlots, démarches pédagogiques, trace écrite élève, classeur en logique de cycle, évaluation, etc.)</w:t>
            </w:r>
          </w:p>
          <w:p w14:paraId="23BEBA4E" w14:textId="261BCA66" w:rsidR="00C902E6" w:rsidRPr="004B65B5" w:rsidRDefault="00C902E6" w:rsidP="003C66E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CA8EBA" w14:textId="77777777" w:rsidR="003F265A" w:rsidRPr="004B65B5" w:rsidRDefault="003F265A" w:rsidP="003C66E6">
            <w:pPr>
              <w:rPr>
                <w:rFonts w:asciiTheme="majorHAnsi" w:hAnsiTheme="majorHAnsi"/>
                <w:sz w:val="20"/>
                <w:szCs w:val="20"/>
              </w:rPr>
            </w:pPr>
            <w:r w:rsidRPr="004B65B5">
              <w:rPr>
                <w:rFonts w:asciiTheme="majorHAnsi" w:hAnsiTheme="majorHAnsi"/>
                <w:sz w:val="20"/>
                <w:szCs w:val="20"/>
              </w:rPr>
              <w:t xml:space="preserve">Evoquer : </w:t>
            </w:r>
            <w:r w:rsidR="00C902E6" w:rsidRPr="004B65B5">
              <w:rPr>
                <w:rFonts w:asciiTheme="majorHAnsi" w:hAnsiTheme="majorHAnsi"/>
                <w:sz w:val="20"/>
                <w:szCs w:val="20"/>
              </w:rPr>
              <w:t>Les équipements</w:t>
            </w:r>
            <w:r w:rsidRPr="004B65B5">
              <w:rPr>
                <w:rFonts w:asciiTheme="majorHAnsi" w:hAnsiTheme="majorHAnsi"/>
                <w:sz w:val="20"/>
                <w:szCs w:val="20"/>
              </w:rPr>
              <w:t xml:space="preserve"> et l’organisation des laboratoires </w:t>
            </w:r>
          </w:p>
          <w:p w14:paraId="22D6093E" w14:textId="77777777" w:rsidR="003F265A" w:rsidRPr="004B65B5" w:rsidRDefault="003F265A" w:rsidP="003C66E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0E1A750" w14:textId="0BDD48D5" w:rsidR="00552738" w:rsidRPr="004B65B5" w:rsidRDefault="00C902E6" w:rsidP="003C66E6">
            <w:pPr>
              <w:rPr>
                <w:rFonts w:asciiTheme="majorHAnsi" w:hAnsiTheme="majorHAnsi"/>
                <w:sz w:val="20"/>
                <w:szCs w:val="20"/>
              </w:rPr>
            </w:pPr>
            <w:r w:rsidRPr="004B65B5">
              <w:rPr>
                <w:rFonts w:asciiTheme="majorHAnsi" w:hAnsiTheme="majorHAnsi"/>
                <w:sz w:val="20"/>
                <w:szCs w:val="20"/>
              </w:rPr>
              <w:t>Guide pédagogique et didactique d’accompagnement du nouveau programme de Technologie</w:t>
            </w:r>
            <w:r w:rsidR="003F265A" w:rsidRPr="004B65B5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="003F265A" w:rsidRPr="004B65B5">
              <w:rPr>
                <w:rFonts w:asciiTheme="majorHAnsi" w:hAnsiTheme="majorHAnsi"/>
                <w:sz w:val="20"/>
                <w:szCs w:val="20"/>
              </w:rPr>
              <w:t>Eduscol</w:t>
            </w:r>
            <w:proofErr w:type="spellEnd"/>
            <w:r w:rsidR="003F265A" w:rsidRPr="004B65B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39" w:type="dxa"/>
          </w:tcPr>
          <w:p w14:paraId="353B2725" w14:textId="77777777" w:rsidR="00552738" w:rsidRPr="004B65B5" w:rsidRDefault="00552738" w:rsidP="003C66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IPR</w:t>
            </w:r>
          </w:p>
          <w:p w14:paraId="3ADE98E4" w14:textId="77777777" w:rsidR="00B320B8" w:rsidRPr="004B65B5" w:rsidRDefault="00B320B8" w:rsidP="003C66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DC6008" w14:textId="3681ACB1" w:rsidR="00B320B8" w:rsidRPr="004B65B5" w:rsidRDefault="00DB5734" w:rsidP="003C66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t xml:space="preserve">Nota : </w:t>
            </w:r>
            <w:r w:rsidR="00B320B8" w:rsidRPr="004B65B5">
              <w:rPr>
                <w:rFonts w:asciiTheme="majorHAnsi" w:hAnsiTheme="majorHAnsi" w:cstheme="majorHAnsi"/>
                <w:sz w:val="20"/>
                <w:szCs w:val="20"/>
              </w:rPr>
              <w:t>Les IPR accompagnent les formateurs et interviennent tout au long de la formation</w:t>
            </w:r>
          </w:p>
        </w:tc>
        <w:tc>
          <w:tcPr>
            <w:tcW w:w="3073" w:type="dxa"/>
            <w:gridSpan w:val="2"/>
          </w:tcPr>
          <w:p w14:paraId="7ACD6150" w14:textId="44CD8A76" w:rsidR="00552738" w:rsidRPr="004B65B5" w:rsidRDefault="00C73060" w:rsidP="003F1E50">
            <w:pPr>
              <w:numPr>
                <w:ilvl w:val="0"/>
                <w:numId w:val="14"/>
              </w:numPr>
              <w:shd w:val="clear" w:color="auto" w:fill="F2F4EB"/>
              <w:tabs>
                <w:tab w:val="clear" w:pos="720"/>
              </w:tabs>
              <w:spacing w:before="100" w:beforeAutospacing="1" w:after="48"/>
              <w:ind w:left="343" w:hanging="284"/>
              <w:rPr>
                <w:rStyle w:val="Lienhypertexte"/>
                <w:rFonts w:asciiTheme="majorHAnsi" w:hAnsiTheme="majorHAnsi" w:cs="Segoe UI"/>
                <w:color w:val="38565F"/>
                <w:sz w:val="20"/>
                <w:szCs w:val="20"/>
              </w:rPr>
            </w:pPr>
            <w:hyperlink r:id="rId12" w:history="1">
              <w:r w:rsidR="00552738" w:rsidRPr="004B65B5">
                <w:rPr>
                  <w:rStyle w:val="Lienhypertexte"/>
                  <w:rFonts w:asciiTheme="majorHAnsi" w:hAnsiTheme="majorHAnsi" w:cs="Segoe UI"/>
                  <w:color w:val="38565F"/>
                  <w:sz w:val="20"/>
                  <w:szCs w:val="20"/>
                </w:rPr>
                <w:t>Diapositive de synthèse</w:t>
              </w:r>
            </w:hyperlink>
          </w:p>
          <w:p w14:paraId="0CF42C0B" w14:textId="77777777" w:rsidR="006D5A77" w:rsidRPr="004B65B5" w:rsidRDefault="006D5A77" w:rsidP="0057098D">
            <w:pPr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4E0B0AAB" w14:textId="77777777" w:rsidR="00552738" w:rsidRPr="004B65B5" w:rsidRDefault="00552738" w:rsidP="0057098D">
            <w:pPr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4B65B5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4B65B5">
              <w:rPr>
                <w:rFonts w:asciiTheme="majorHAnsi" w:hAnsiTheme="majorHAnsi" w:cs="Segoe UI"/>
                <w:noProof/>
                <w:sz w:val="20"/>
                <w:szCs w:val="20"/>
              </w:rPr>
              <w:drawing>
                <wp:inline distT="0" distB="0" distL="0" distR="0" wp14:anchorId="66581603" wp14:editId="7E03C274">
                  <wp:extent cx="1371600" cy="800100"/>
                  <wp:effectExtent l="0" t="0" r="0" b="0"/>
                  <wp:docPr id="1" name="Image 1">
                    <a:hlinkClick xmlns:a="http://schemas.openxmlformats.org/drawingml/2006/main" r:id="rId1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78" cy="81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9039A5" w14:textId="77777777" w:rsidR="003F265A" w:rsidRPr="004B65B5" w:rsidRDefault="003F265A" w:rsidP="0057098D">
            <w:pPr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53239E4C" w14:textId="77777777" w:rsidR="003F265A" w:rsidRPr="004B65B5" w:rsidRDefault="003F265A" w:rsidP="0057098D">
            <w:pPr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005D070D" w14:textId="1AEC5BDB" w:rsidR="003F265A" w:rsidRPr="004B65B5" w:rsidRDefault="00C73060" w:rsidP="003F265A">
            <w:pPr>
              <w:rPr>
                <w:rFonts w:asciiTheme="majorHAnsi" w:hAnsiTheme="majorHAnsi" w:cs="Segoe UI"/>
                <w:sz w:val="20"/>
                <w:szCs w:val="20"/>
              </w:rPr>
            </w:pPr>
            <w:hyperlink r:id="rId14" w:tooltip="collège" w:history="1">
              <w:r w:rsidR="003F265A" w:rsidRPr="004B65B5">
                <w:rPr>
                  <w:rStyle w:val="Lienhypertexte"/>
                  <w:rFonts w:asciiTheme="majorHAnsi" w:hAnsiTheme="majorHAnsi" w:cs="Segoe UI"/>
                  <w:sz w:val="20"/>
                  <w:szCs w:val="20"/>
                </w:rPr>
                <w:t>Guide d’équipement des collèges pour les disciplines scientifiques (collège)</w:t>
              </w:r>
            </w:hyperlink>
          </w:p>
        </w:tc>
        <w:tc>
          <w:tcPr>
            <w:tcW w:w="4323" w:type="dxa"/>
            <w:gridSpan w:val="2"/>
          </w:tcPr>
          <w:p w14:paraId="2B9E1598" w14:textId="7D5160AD" w:rsidR="008F3C31" w:rsidRPr="004B65B5" w:rsidRDefault="00C73060" w:rsidP="008F3C31">
            <w:pPr>
              <w:numPr>
                <w:ilvl w:val="0"/>
                <w:numId w:val="14"/>
              </w:numPr>
              <w:shd w:val="clear" w:color="auto" w:fill="F2F4EB"/>
              <w:tabs>
                <w:tab w:val="clear" w:pos="720"/>
              </w:tabs>
              <w:spacing w:before="100" w:beforeAutospacing="1" w:after="48"/>
              <w:ind w:left="343" w:hanging="284"/>
              <w:rPr>
                <w:rStyle w:val="Lienhypertexte"/>
                <w:rFonts w:asciiTheme="majorHAnsi" w:hAnsiTheme="majorHAnsi"/>
                <w:color w:val="38565F"/>
                <w:sz w:val="20"/>
                <w:szCs w:val="20"/>
              </w:rPr>
            </w:pPr>
            <w:hyperlink r:id="rId15" w:history="1">
              <w:r w:rsidR="008F3C31" w:rsidRPr="004B65B5">
                <w:rPr>
                  <w:rStyle w:val="Lienhypertexte"/>
                  <w:rFonts w:asciiTheme="majorHAnsi" w:hAnsiTheme="majorHAnsi" w:cs="Arial"/>
                  <w:color w:val="38565F"/>
                  <w:sz w:val="20"/>
                  <w:szCs w:val="20"/>
                </w:rPr>
                <w:t>Guide pédagogique et didactique d’accompagnement du nouveau programme de Technologie (</w:t>
              </w:r>
              <w:proofErr w:type="spellStart"/>
              <w:r w:rsidR="008F3C31" w:rsidRPr="004B65B5">
                <w:rPr>
                  <w:rStyle w:val="Lienhypertexte"/>
                  <w:rFonts w:asciiTheme="majorHAnsi" w:hAnsiTheme="majorHAnsi" w:cs="Arial"/>
                  <w:color w:val="38565F"/>
                  <w:sz w:val="20"/>
                  <w:szCs w:val="20"/>
                </w:rPr>
                <w:t>Eduscol</w:t>
              </w:r>
              <w:proofErr w:type="spellEnd"/>
              <w:r w:rsidR="008F3C31" w:rsidRPr="004B65B5">
                <w:rPr>
                  <w:rStyle w:val="Lienhypertexte"/>
                  <w:rFonts w:asciiTheme="majorHAnsi" w:hAnsiTheme="majorHAnsi" w:cs="Arial"/>
                  <w:color w:val="38565F"/>
                  <w:sz w:val="20"/>
                  <w:szCs w:val="20"/>
                </w:rPr>
                <w:t>)</w:t>
              </w:r>
            </w:hyperlink>
          </w:p>
          <w:p w14:paraId="3EBEAC31" w14:textId="783D2BEE" w:rsidR="003F1E50" w:rsidRPr="004B65B5" w:rsidRDefault="008F3C31" w:rsidP="003F1E50">
            <w:pPr>
              <w:shd w:val="clear" w:color="auto" w:fill="F2F4EB"/>
              <w:spacing w:before="100" w:beforeAutospacing="1" w:after="48"/>
              <w:ind w:left="59"/>
              <w:rPr>
                <w:rFonts w:asciiTheme="majorHAnsi" w:hAnsiTheme="majorHAnsi"/>
                <w:sz w:val="20"/>
                <w:szCs w:val="20"/>
              </w:rPr>
            </w:pPr>
            <w:r w:rsidRPr="004B65B5">
              <w:rPr>
                <w:rFonts w:asciiTheme="majorHAnsi" w:hAnsiTheme="majorHAnsi"/>
                <w:sz w:val="20"/>
                <w:szCs w:val="20"/>
              </w:rPr>
              <w:t xml:space="preserve">Au besoin diaporama utilisé </w:t>
            </w:r>
            <w:r w:rsidR="003F1E50" w:rsidRPr="004B65B5">
              <w:rPr>
                <w:rFonts w:asciiTheme="majorHAnsi" w:hAnsiTheme="majorHAnsi"/>
                <w:sz w:val="20"/>
                <w:szCs w:val="20"/>
              </w:rPr>
              <w:t>J1J2</w:t>
            </w:r>
          </w:p>
          <w:p w14:paraId="551F903B" w14:textId="75586A3E" w:rsidR="00552738" w:rsidRPr="004B65B5" w:rsidRDefault="00C73060" w:rsidP="003F1E50">
            <w:pPr>
              <w:numPr>
                <w:ilvl w:val="0"/>
                <w:numId w:val="14"/>
              </w:numPr>
              <w:shd w:val="clear" w:color="auto" w:fill="F2F4EB"/>
              <w:tabs>
                <w:tab w:val="clear" w:pos="720"/>
              </w:tabs>
              <w:spacing w:before="100" w:beforeAutospacing="1" w:after="48"/>
              <w:ind w:left="343" w:hanging="284"/>
              <w:rPr>
                <w:rStyle w:val="Lienhypertexte"/>
                <w:rFonts w:asciiTheme="majorHAnsi" w:hAnsiTheme="majorHAnsi" w:cs="Arial"/>
                <w:color w:val="38565F"/>
                <w:sz w:val="20"/>
                <w:szCs w:val="20"/>
              </w:rPr>
            </w:pPr>
            <w:hyperlink r:id="rId16" w:tgtFrame="_blank" w:history="1">
              <w:r w:rsidR="00552738" w:rsidRPr="004B65B5">
                <w:rPr>
                  <w:rStyle w:val="Lienhypertexte"/>
                  <w:rFonts w:asciiTheme="majorHAnsi" w:hAnsiTheme="majorHAnsi" w:cs="Arial"/>
                  <w:sz w:val="20"/>
                  <w:szCs w:val="20"/>
                </w:rPr>
                <w:t>Diaporama de présentation du cycle4</w:t>
              </w:r>
            </w:hyperlink>
          </w:p>
          <w:p w14:paraId="0BE42B35" w14:textId="28500141" w:rsidR="006D5A77" w:rsidRPr="004B65B5" w:rsidRDefault="006D5A77" w:rsidP="003C66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14:paraId="4D530A58" w14:textId="2355B69B" w:rsidR="00552738" w:rsidRPr="004B65B5" w:rsidRDefault="00552738" w:rsidP="003C66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t>30’</w:t>
            </w:r>
          </w:p>
        </w:tc>
      </w:tr>
      <w:tr w:rsidR="00AD2BE5" w:rsidRPr="004B65B5" w14:paraId="41A01B75" w14:textId="77777777" w:rsidTr="00422F61">
        <w:trPr>
          <w:trHeight w:val="2389"/>
          <w:jc w:val="center"/>
        </w:trPr>
        <w:tc>
          <w:tcPr>
            <w:tcW w:w="1560" w:type="dxa"/>
          </w:tcPr>
          <w:p w14:paraId="0D86AB24" w14:textId="4D385E32" w:rsidR="00552738" w:rsidRPr="004B65B5" w:rsidRDefault="00552738" w:rsidP="003C66E6">
            <w:pPr>
              <w:rPr>
                <w:rStyle w:val="Titredulivre"/>
                <w:rFonts w:asciiTheme="majorHAnsi" w:hAnsiTheme="majorHAnsi"/>
                <w:sz w:val="20"/>
                <w:szCs w:val="20"/>
              </w:rPr>
            </w:pPr>
            <w:r w:rsidRPr="004B65B5">
              <w:rPr>
                <w:rStyle w:val="Titredulivre"/>
                <w:rFonts w:asciiTheme="majorHAnsi" w:hAnsiTheme="majorHAnsi"/>
                <w:sz w:val="20"/>
                <w:szCs w:val="20"/>
              </w:rPr>
              <w:t>S’informer</w:t>
            </w:r>
          </w:p>
        </w:tc>
        <w:tc>
          <w:tcPr>
            <w:tcW w:w="3271" w:type="dxa"/>
          </w:tcPr>
          <w:p w14:paraId="7EF8EF79" w14:textId="5C36EFB1" w:rsidR="00552738" w:rsidRPr="004B65B5" w:rsidRDefault="00552738" w:rsidP="00E23B57">
            <w:pPr>
              <w:pStyle w:val="Titre2"/>
              <w:shd w:val="clear" w:color="auto" w:fill="FFFFFF"/>
              <w:spacing w:before="80"/>
              <w:textAlignment w:val="top"/>
              <w:outlineLvl w:val="1"/>
              <w:rPr>
                <w:rFonts w:asciiTheme="majorHAnsi" w:hAnsiTheme="majorHAnsi" w:cs="Arial"/>
                <w:color w:val="38565F"/>
                <w:sz w:val="20"/>
                <w:szCs w:val="20"/>
              </w:rPr>
            </w:pPr>
            <w:r w:rsidRPr="004B65B5">
              <w:rPr>
                <w:rFonts w:asciiTheme="majorHAnsi" w:hAnsiTheme="majorHAnsi" w:cs="Arial"/>
                <w:color w:val="38565F"/>
                <w:sz w:val="20"/>
                <w:szCs w:val="20"/>
              </w:rPr>
              <w:t>Faire le point sur les ressources publiées à ce jour</w:t>
            </w:r>
            <w:r w:rsidR="006D5A77" w:rsidRPr="004B65B5">
              <w:rPr>
                <w:rFonts w:asciiTheme="majorHAnsi" w:hAnsiTheme="majorHAnsi" w:cs="Arial"/>
                <w:color w:val="38565F"/>
                <w:sz w:val="20"/>
                <w:szCs w:val="20"/>
              </w:rPr>
              <w:t>.</w:t>
            </w:r>
          </w:p>
          <w:p w14:paraId="42963E28" w14:textId="18DB4ABE" w:rsidR="006D5A77" w:rsidRPr="004B65B5" w:rsidRDefault="006D5A77" w:rsidP="003C66E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604E56" w14:textId="234C7A65" w:rsidR="006D5A77" w:rsidRPr="004B65B5" w:rsidRDefault="006D5A77" w:rsidP="003C66E6">
            <w:pPr>
              <w:rPr>
                <w:rFonts w:asciiTheme="majorHAnsi" w:hAnsiTheme="majorHAnsi"/>
                <w:sz w:val="20"/>
                <w:szCs w:val="20"/>
              </w:rPr>
            </w:pPr>
            <w:r w:rsidRPr="004B65B5">
              <w:rPr>
                <w:rFonts w:asciiTheme="majorHAnsi" w:hAnsiTheme="majorHAnsi"/>
                <w:sz w:val="20"/>
                <w:szCs w:val="20"/>
              </w:rPr>
              <w:t xml:space="preserve">Informer les professeurs sur toutes les ressources disponibles sans les détailler </w:t>
            </w:r>
          </w:p>
        </w:tc>
        <w:tc>
          <w:tcPr>
            <w:tcW w:w="1539" w:type="dxa"/>
          </w:tcPr>
          <w:p w14:paraId="714747A1" w14:textId="77777777" w:rsidR="00552738" w:rsidRDefault="00552738" w:rsidP="003C66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t>Formateur</w:t>
            </w:r>
          </w:p>
          <w:p w14:paraId="0419133A" w14:textId="77777777" w:rsidR="00771982" w:rsidRDefault="00771982" w:rsidP="003C66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A9ECF1" w14:textId="791B9621" w:rsidR="00771982" w:rsidRPr="004B65B5" w:rsidRDefault="00771982" w:rsidP="003C66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Demander aux professeurs de commencer par cela dès le travail en groupe.</w:t>
            </w:r>
          </w:p>
        </w:tc>
        <w:tc>
          <w:tcPr>
            <w:tcW w:w="3073" w:type="dxa"/>
            <w:gridSpan w:val="2"/>
          </w:tcPr>
          <w:p w14:paraId="7C37510E" w14:textId="009A705D" w:rsidR="006D5A77" w:rsidRPr="004B65B5" w:rsidRDefault="00C73060" w:rsidP="006D5A77">
            <w:pPr>
              <w:suppressAutoHyphens/>
              <w:autoSpaceDN w:val="0"/>
              <w:spacing w:after="160" w:line="244" w:lineRule="auto"/>
              <w:ind w:left="-60"/>
              <w:rPr>
                <w:rFonts w:asciiTheme="majorHAnsi" w:hAnsiTheme="majorHAnsi" w:cs="Segoe UI"/>
                <w:sz w:val="20"/>
                <w:szCs w:val="20"/>
              </w:rPr>
            </w:pPr>
            <w:hyperlink r:id="rId17" w:history="1">
              <w:r w:rsidR="00552738" w:rsidRPr="004B65B5">
                <w:rPr>
                  <w:rStyle w:val="Lienhypertexte"/>
                  <w:rFonts w:asciiTheme="majorHAnsi" w:hAnsiTheme="majorHAnsi" w:cs="Segoe UI"/>
                  <w:color w:val="38565F"/>
                  <w:sz w:val="20"/>
                  <w:szCs w:val="20"/>
                </w:rPr>
                <w:t>Portai</w:t>
              </w:r>
              <w:r w:rsidR="003F1E50" w:rsidRPr="004B65B5">
                <w:rPr>
                  <w:rStyle w:val="Lienhypertexte"/>
                  <w:rFonts w:asciiTheme="majorHAnsi" w:hAnsiTheme="majorHAnsi" w:cs="Segoe UI"/>
                  <w:color w:val="38565F"/>
                  <w:sz w:val="20"/>
                  <w:szCs w:val="20"/>
                </w:rPr>
                <w:t>l académique</w:t>
              </w:r>
            </w:hyperlink>
          </w:p>
          <w:p w14:paraId="0667EA85" w14:textId="5012CA71" w:rsidR="00552738" w:rsidRPr="004B65B5" w:rsidRDefault="00C73060" w:rsidP="00552738">
            <w:pPr>
              <w:suppressAutoHyphens/>
              <w:autoSpaceDN w:val="0"/>
              <w:spacing w:after="160" w:line="244" w:lineRule="auto"/>
              <w:ind w:left="-60"/>
              <w:rPr>
                <w:rFonts w:asciiTheme="majorHAnsi" w:hAnsiTheme="majorHAnsi" w:cs="Segoe UI"/>
                <w:sz w:val="20"/>
                <w:szCs w:val="20"/>
              </w:rPr>
            </w:pPr>
            <w:hyperlink r:id="rId18" w:history="1">
              <w:r w:rsidR="006D5A77" w:rsidRPr="004B65B5">
                <w:rPr>
                  <w:rStyle w:val="Lienhypertexte"/>
                  <w:rFonts w:asciiTheme="majorHAnsi" w:hAnsiTheme="majorHAnsi" w:cs="Segoe UI"/>
                  <w:color w:val="38565F"/>
                  <w:sz w:val="20"/>
                  <w:szCs w:val="20"/>
                </w:rPr>
                <w:t>B</w:t>
              </w:r>
              <w:r w:rsidR="00552738" w:rsidRPr="004B65B5">
                <w:rPr>
                  <w:rStyle w:val="Lienhypertexte"/>
                  <w:rFonts w:asciiTheme="majorHAnsi" w:hAnsiTheme="majorHAnsi" w:cs="Segoe UI"/>
                  <w:color w:val="38565F"/>
                  <w:sz w:val="20"/>
                  <w:szCs w:val="20"/>
                </w:rPr>
                <w:t>lo</w:t>
              </w:r>
              <w:r w:rsidR="003F1E50" w:rsidRPr="004B65B5">
                <w:rPr>
                  <w:rStyle w:val="Lienhypertexte"/>
                  <w:rFonts w:asciiTheme="majorHAnsi" w:hAnsiTheme="majorHAnsi" w:cs="Segoe UI"/>
                  <w:color w:val="38565F"/>
                  <w:sz w:val="20"/>
                  <w:szCs w:val="20"/>
                </w:rPr>
                <w:t>g académique</w:t>
              </w:r>
            </w:hyperlink>
          </w:p>
          <w:p w14:paraId="68F3C021" w14:textId="7C2B7BDB" w:rsidR="006D5A77" w:rsidRPr="004B65B5" w:rsidRDefault="006D5A77" w:rsidP="00552738">
            <w:pPr>
              <w:suppressAutoHyphens/>
              <w:autoSpaceDN w:val="0"/>
              <w:spacing w:after="160" w:line="244" w:lineRule="auto"/>
              <w:ind w:left="-60"/>
              <w:rPr>
                <w:rFonts w:asciiTheme="majorHAnsi" w:hAnsiTheme="majorHAnsi" w:cs="Segoe UI"/>
                <w:sz w:val="20"/>
                <w:szCs w:val="20"/>
              </w:rPr>
            </w:pPr>
            <w:r w:rsidRPr="004B65B5">
              <w:rPr>
                <w:rFonts w:asciiTheme="majorHAnsi" w:hAnsiTheme="majorHAnsi" w:cs="Segoe UI"/>
                <w:noProof/>
                <w:sz w:val="20"/>
                <w:szCs w:val="20"/>
              </w:rPr>
              <w:drawing>
                <wp:inline distT="0" distB="0" distL="0" distR="0" wp14:anchorId="334A4CA0" wp14:editId="7BED3574">
                  <wp:extent cx="333375" cy="323850"/>
                  <wp:effectExtent l="0" t="0" r="9525" b="0"/>
                  <wp:docPr id="7" name="Image 7" descr="TWITTER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5B5">
              <w:rPr>
                <w:rFonts w:asciiTheme="majorHAnsi" w:hAnsiTheme="majorHAnsi" w:cs="Segoe UI"/>
                <w:sz w:val="20"/>
                <w:szCs w:val="20"/>
              </w:rPr>
              <w:t xml:space="preserve">  SII</w:t>
            </w:r>
          </w:p>
        </w:tc>
        <w:tc>
          <w:tcPr>
            <w:tcW w:w="4323" w:type="dxa"/>
            <w:gridSpan w:val="2"/>
          </w:tcPr>
          <w:p w14:paraId="04B0A795" w14:textId="77777777" w:rsidR="00552738" w:rsidRPr="004B65B5" w:rsidRDefault="00552738" w:rsidP="003C66E6">
            <w:pPr>
              <w:rPr>
                <w:rFonts w:asciiTheme="majorHAnsi" w:hAnsiTheme="majorHAnsi"/>
                <w:sz w:val="20"/>
                <w:szCs w:val="20"/>
              </w:rPr>
            </w:pPr>
            <w:r w:rsidRPr="004B65B5">
              <w:rPr>
                <w:rFonts w:asciiTheme="majorHAnsi" w:hAnsiTheme="majorHAnsi"/>
                <w:sz w:val="20"/>
                <w:szCs w:val="20"/>
              </w:rPr>
              <w:t xml:space="preserve">Ressources </w:t>
            </w:r>
            <w:proofErr w:type="spellStart"/>
            <w:r w:rsidRPr="004B65B5">
              <w:rPr>
                <w:rFonts w:asciiTheme="majorHAnsi" w:hAnsiTheme="majorHAnsi"/>
                <w:sz w:val="20"/>
                <w:szCs w:val="20"/>
              </w:rPr>
              <w:t>Eduscol</w:t>
            </w:r>
            <w:proofErr w:type="spellEnd"/>
            <w:r w:rsidRPr="004B65B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A6A3681" w14:textId="2ED1CF7B" w:rsidR="006D5A77" w:rsidRPr="004B65B5" w:rsidRDefault="00C73060" w:rsidP="00DA5B2F">
            <w:pPr>
              <w:pStyle w:val="Titre2"/>
              <w:numPr>
                <w:ilvl w:val="0"/>
                <w:numId w:val="18"/>
              </w:numPr>
              <w:shd w:val="clear" w:color="auto" w:fill="FFFFFF"/>
              <w:spacing w:before="80"/>
              <w:textAlignment w:val="top"/>
              <w:outlineLvl w:val="1"/>
              <w:rPr>
                <w:rStyle w:val="Lienhypertexte"/>
                <w:rFonts w:asciiTheme="majorHAnsi" w:hAnsiTheme="majorHAnsi" w:cs="Arial"/>
                <w:color w:val="38565F"/>
                <w:sz w:val="20"/>
                <w:szCs w:val="20"/>
              </w:rPr>
            </w:pPr>
            <w:hyperlink r:id="rId21" w:history="1">
              <w:r w:rsidR="006D5A77" w:rsidRPr="004B65B5">
                <w:rPr>
                  <w:rStyle w:val="Lienhypertexte"/>
                  <w:rFonts w:asciiTheme="majorHAnsi" w:hAnsiTheme="majorHAnsi" w:cs="Arial"/>
                  <w:color w:val="38565F"/>
                  <w:sz w:val="20"/>
                  <w:szCs w:val="20"/>
                </w:rPr>
                <w:t>Cycle 3</w:t>
              </w:r>
            </w:hyperlink>
          </w:p>
          <w:p w14:paraId="6A1E9604" w14:textId="5C4967CB" w:rsidR="006D5A77" w:rsidRPr="004B65B5" w:rsidRDefault="00C73060" w:rsidP="00DA5B2F">
            <w:pPr>
              <w:pStyle w:val="Titre2"/>
              <w:numPr>
                <w:ilvl w:val="0"/>
                <w:numId w:val="18"/>
              </w:numPr>
              <w:shd w:val="clear" w:color="auto" w:fill="FFFFFF"/>
              <w:spacing w:before="80"/>
              <w:textAlignment w:val="top"/>
              <w:outlineLvl w:val="1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2" w:history="1">
              <w:r w:rsidR="006D5A77" w:rsidRPr="004B65B5">
                <w:rPr>
                  <w:rStyle w:val="Lienhypertexte"/>
                  <w:rFonts w:asciiTheme="majorHAnsi" w:hAnsiTheme="majorHAnsi" w:cs="Arial"/>
                  <w:color w:val="38565F"/>
                  <w:sz w:val="20"/>
                  <w:szCs w:val="20"/>
                </w:rPr>
                <w:t>Cycle 4</w:t>
              </w:r>
            </w:hyperlink>
            <w:r w:rsidR="006D5A77" w:rsidRPr="004B65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gridSpan w:val="2"/>
          </w:tcPr>
          <w:p w14:paraId="326E041A" w14:textId="0CA5438E" w:rsidR="00552738" w:rsidRPr="004B65B5" w:rsidRDefault="006D5A77" w:rsidP="003C66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t>10’</w:t>
            </w:r>
          </w:p>
        </w:tc>
      </w:tr>
      <w:tr w:rsidR="00582B54" w:rsidRPr="004B65B5" w14:paraId="5D11395D" w14:textId="77777777" w:rsidTr="00422F61">
        <w:trPr>
          <w:trHeight w:val="1486"/>
          <w:jc w:val="center"/>
        </w:trPr>
        <w:tc>
          <w:tcPr>
            <w:tcW w:w="6377" w:type="dxa"/>
            <w:gridSpan w:val="4"/>
          </w:tcPr>
          <w:p w14:paraId="64D62E79" w14:textId="77777777" w:rsidR="00A61423" w:rsidRPr="004B65B5" w:rsidRDefault="00A61423" w:rsidP="00E23B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9D8B49" w14:textId="3AD38BD8" w:rsidR="00A61423" w:rsidRPr="004B65B5" w:rsidRDefault="00A61423" w:rsidP="00D100AD">
            <w:pPr>
              <w:rPr>
                <w:rStyle w:val="Titredulivre"/>
                <w:rFonts w:asciiTheme="majorHAnsi" w:hAnsiTheme="majorHAnsi"/>
                <w:sz w:val="20"/>
                <w:szCs w:val="20"/>
              </w:rPr>
            </w:pPr>
            <w:r w:rsidRPr="004B65B5">
              <w:rPr>
                <w:rStyle w:val="Titredulivre"/>
                <w:rFonts w:asciiTheme="majorHAnsi" w:hAnsiTheme="majorHAnsi"/>
                <w:sz w:val="20"/>
                <w:szCs w:val="20"/>
              </w:rPr>
              <w:t xml:space="preserve">Se baser sur l’infographie pour </w:t>
            </w:r>
            <w:r w:rsidR="00DA5B2F" w:rsidRPr="004B65B5">
              <w:rPr>
                <w:rStyle w:val="Titredulivre"/>
                <w:rFonts w:asciiTheme="majorHAnsi" w:hAnsiTheme="majorHAnsi"/>
                <w:sz w:val="20"/>
                <w:szCs w:val="20"/>
              </w:rPr>
              <w:t xml:space="preserve">situer et </w:t>
            </w:r>
            <w:r w:rsidR="000D0975">
              <w:rPr>
                <w:rStyle w:val="Titredulivre"/>
                <w:rFonts w:asciiTheme="majorHAnsi" w:hAnsiTheme="majorHAnsi"/>
                <w:sz w:val="20"/>
                <w:szCs w:val="20"/>
              </w:rPr>
              <w:t>expliquer ce qui</w:t>
            </w:r>
            <w:r w:rsidR="00D100AD">
              <w:rPr>
                <w:rStyle w:val="Titredulivre"/>
                <w:rFonts w:asciiTheme="majorHAnsi" w:hAnsiTheme="majorHAnsi"/>
                <w:sz w:val="20"/>
                <w:szCs w:val="20"/>
              </w:rPr>
              <w:t xml:space="preserve"> </w:t>
            </w:r>
            <w:r w:rsidR="000D0975">
              <w:rPr>
                <w:rStyle w:val="Titredulivre"/>
                <w:rFonts w:asciiTheme="majorHAnsi" w:hAnsiTheme="majorHAnsi"/>
                <w:sz w:val="20"/>
                <w:szCs w:val="20"/>
              </w:rPr>
              <w:t>suit</w:t>
            </w:r>
            <w:r w:rsidR="00D100AD">
              <w:rPr>
                <w:rStyle w:val="Titredulivre"/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073" w:type="dxa"/>
            <w:gridSpan w:val="2"/>
          </w:tcPr>
          <w:p w14:paraId="23F54311" w14:textId="27425EF2" w:rsidR="00A61423" w:rsidRPr="004B65B5" w:rsidRDefault="003A5D6B" w:rsidP="00AD2BE5">
            <w:pPr>
              <w:pStyle w:val="Titre2"/>
              <w:shd w:val="clear" w:color="auto" w:fill="FFFFFF"/>
              <w:spacing w:before="80"/>
              <w:jc w:val="center"/>
              <w:textAlignment w:val="top"/>
              <w:outlineLvl w:val="1"/>
              <w:rPr>
                <w:rFonts w:asciiTheme="majorHAnsi" w:hAnsiTheme="majorHAnsi" w:cs="Segoe UI"/>
                <w:sz w:val="20"/>
                <w:szCs w:val="20"/>
              </w:rPr>
            </w:pPr>
            <w:r w:rsidRPr="004B65B5">
              <w:rPr>
                <w:rFonts w:asciiTheme="majorHAnsi" w:hAnsiTheme="majorHAnsi" w:cs="Segoe UI"/>
                <w:noProof/>
                <w:sz w:val="20"/>
                <w:szCs w:val="20"/>
              </w:rPr>
              <w:drawing>
                <wp:inline distT="0" distB="0" distL="0" distR="0" wp14:anchorId="38413571" wp14:editId="7147DF30">
                  <wp:extent cx="1578334" cy="800100"/>
                  <wp:effectExtent l="0" t="0" r="3175" b="0"/>
                  <wp:docPr id="13" name="Image 13">
                    <a:hlinkClick xmlns:a="http://schemas.openxmlformats.org/drawingml/2006/main" r:id="rId1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078" cy="81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</w:tcPr>
          <w:p w14:paraId="131AAAF6" w14:textId="3D136412" w:rsidR="00A61423" w:rsidRPr="004B65B5" w:rsidRDefault="00C73060" w:rsidP="00DA5B2F">
            <w:pPr>
              <w:pStyle w:val="Titre2"/>
              <w:numPr>
                <w:ilvl w:val="0"/>
                <w:numId w:val="18"/>
              </w:numPr>
              <w:shd w:val="clear" w:color="auto" w:fill="FFFFFF"/>
              <w:spacing w:before="80"/>
              <w:textAlignment w:val="top"/>
              <w:outlineLvl w:val="1"/>
              <w:rPr>
                <w:rFonts w:asciiTheme="majorHAnsi" w:hAnsiTheme="majorHAnsi" w:cs="Arial"/>
                <w:color w:val="38565F"/>
                <w:sz w:val="20"/>
                <w:szCs w:val="20"/>
                <w:u w:val="single"/>
              </w:rPr>
            </w:pPr>
            <w:hyperlink r:id="rId23" w:history="1">
              <w:r w:rsidR="00A61423" w:rsidRPr="004B65B5">
                <w:rPr>
                  <w:rStyle w:val="Lienhypertexte"/>
                  <w:rFonts w:asciiTheme="majorHAnsi" w:hAnsiTheme="majorHAnsi" w:cs="Arial"/>
                  <w:color w:val="38565F"/>
                  <w:sz w:val="20"/>
                  <w:szCs w:val="20"/>
                </w:rPr>
                <w:t>Diapositive de synthèse (N°1)</w:t>
              </w:r>
            </w:hyperlink>
          </w:p>
        </w:tc>
        <w:tc>
          <w:tcPr>
            <w:tcW w:w="959" w:type="dxa"/>
          </w:tcPr>
          <w:p w14:paraId="011D534C" w14:textId="7F606F2B" w:rsidR="00A61423" w:rsidRPr="004B65B5" w:rsidRDefault="00A61423" w:rsidP="00E23B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t>5’</w:t>
            </w:r>
          </w:p>
        </w:tc>
      </w:tr>
      <w:tr w:rsidR="001F6AEF" w:rsidRPr="004B65B5" w14:paraId="661E4E7F" w14:textId="77777777" w:rsidTr="00422F61">
        <w:trPr>
          <w:trHeight w:val="456"/>
          <w:jc w:val="center"/>
        </w:trPr>
        <w:tc>
          <w:tcPr>
            <w:tcW w:w="1560" w:type="dxa"/>
            <w:vMerge w:val="restart"/>
          </w:tcPr>
          <w:p w14:paraId="07E5C8C9" w14:textId="0456469E" w:rsidR="001F6AEF" w:rsidRPr="004B65B5" w:rsidRDefault="001F6AEF" w:rsidP="00E23B57">
            <w:pPr>
              <w:rPr>
                <w:rStyle w:val="Titredulivre"/>
                <w:rFonts w:asciiTheme="majorHAnsi" w:hAnsiTheme="majorHAnsi"/>
                <w:sz w:val="20"/>
                <w:szCs w:val="20"/>
              </w:rPr>
            </w:pPr>
            <w:r w:rsidRPr="004B65B5">
              <w:rPr>
                <w:rStyle w:val="Titredulivre"/>
                <w:rFonts w:asciiTheme="majorHAnsi" w:hAnsiTheme="majorHAnsi"/>
                <w:sz w:val="20"/>
                <w:szCs w:val="20"/>
              </w:rPr>
              <w:t>S’informer</w:t>
            </w:r>
          </w:p>
        </w:tc>
        <w:tc>
          <w:tcPr>
            <w:tcW w:w="12206" w:type="dxa"/>
            <w:gridSpan w:val="6"/>
          </w:tcPr>
          <w:p w14:paraId="64A5DB9F" w14:textId="5003BF6D" w:rsidR="001F6AEF" w:rsidRPr="004B65B5" w:rsidRDefault="001F6AEF" w:rsidP="001F6AEF">
            <w:pPr>
              <w:pStyle w:val="Normal1"/>
              <w:rPr>
                <w:rFonts w:asciiTheme="majorHAnsi" w:hAnsiTheme="majorHAnsi" w:cs="Segoe UI"/>
                <w:sz w:val="20"/>
                <w:szCs w:val="20"/>
              </w:rPr>
            </w:pPr>
            <w:r w:rsidRPr="004B65B5">
              <w:rPr>
                <w:rFonts w:asciiTheme="majorHAnsi" w:hAnsiTheme="majorHAnsi" w:cs="Segoe UI"/>
                <w:sz w:val="20"/>
                <w:szCs w:val="20"/>
              </w:rPr>
              <w:t xml:space="preserve"> Commencer par aborder les rituels pédagogiques si </w:t>
            </w:r>
            <w:r w:rsidR="00D100AD">
              <w:rPr>
                <w:rFonts w:asciiTheme="majorHAnsi" w:hAnsiTheme="majorHAnsi" w:cs="Segoe UI"/>
                <w:sz w:val="20"/>
                <w:szCs w:val="20"/>
              </w:rPr>
              <w:t>cela n’a</w:t>
            </w:r>
            <w:r w:rsidRPr="004B65B5">
              <w:rPr>
                <w:rFonts w:asciiTheme="majorHAnsi" w:hAnsiTheme="majorHAnsi" w:cs="Segoe UI"/>
                <w:sz w:val="20"/>
                <w:szCs w:val="20"/>
              </w:rPr>
              <w:t xml:space="preserve"> pas </w:t>
            </w:r>
            <w:r w:rsidR="00D100AD">
              <w:rPr>
                <w:rFonts w:asciiTheme="majorHAnsi" w:hAnsiTheme="majorHAnsi" w:cs="Segoe UI"/>
                <w:sz w:val="20"/>
                <w:szCs w:val="20"/>
              </w:rPr>
              <w:t xml:space="preserve">été </w:t>
            </w:r>
            <w:r w:rsidRPr="004B65B5">
              <w:rPr>
                <w:rFonts w:asciiTheme="majorHAnsi" w:hAnsiTheme="majorHAnsi" w:cs="Segoe UI"/>
                <w:sz w:val="20"/>
                <w:szCs w:val="20"/>
              </w:rPr>
              <w:t xml:space="preserve">suffisamment abordé précédemment </w:t>
            </w:r>
          </w:p>
          <w:p w14:paraId="358DC7EF" w14:textId="521DE659" w:rsidR="001F6AEF" w:rsidRPr="004B65B5" w:rsidRDefault="001F6AEF" w:rsidP="00E23B57">
            <w:pPr>
              <w:pStyle w:val="Normal1"/>
              <w:rPr>
                <w:rFonts w:asciiTheme="majorHAnsi" w:hAnsiTheme="majorHAnsi" w:cs="Segoe UI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vMerge w:val="restart"/>
          </w:tcPr>
          <w:p w14:paraId="1B3BF478" w14:textId="174ECF29" w:rsidR="001F6AEF" w:rsidRPr="004B65B5" w:rsidRDefault="001F6AEF" w:rsidP="00E23B5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t>30’</w:t>
            </w:r>
          </w:p>
        </w:tc>
      </w:tr>
      <w:tr w:rsidR="004B65B5" w:rsidRPr="004B65B5" w14:paraId="4A5A7E57" w14:textId="77777777" w:rsidTr="00422F61">
        <w:trPr>
          <w:trHeight w:val="1065"/>
          <w:jc w:val="center"/>
        </w:trPr>
        <w:tc>
          <w:tcPr>
            <w:tcW w:w="1560" w:type="dxa"/>
            <w:vMerge/>
          </w:tcPr>
          <w:p w14:paraId="09CEE5BE" w14:textId="77777777" w:rsidR="001F6AEF" w:rsidRPr="004B65B5" w:rsidRDefault="001F6AEF" w:rsidP="001F6AEF">
            <w:pPr>
              <w:rPr>
                <w:rStyle w:val="Titredulivre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71" w:type="dxa"/>
          </w:tcPr>
          <w:p w14:paraId="457BAC0E" w14:textId="77777777" w:rsidR="001F6AEF" w:rsidRPr="004B65B5" w:rsidRDefault="001F6AEF" w:rsidP="001F6AEF">
            <w:pPr>
              <w:pStyle w:val="Titre2"/>
              <w:shd w:val="clear" w:color="auto" w:fill="FFFFFF"/>
              <w:spacing w:before="80"/>
              <w:textAlignment w:val="top"/>
              <w:outlineLvl w:val="1"/>
              <w:rPr>
                <w:rFonts w:asciiTheme="majorHAnsi" w:hAnsiTheme="majorHAnsi" w:cs="Arial"/>
                <w:color w:val="38565F"/>
                <w:sz w:val="20"/>
                <w:szCs w:val="20"/>
              </w:rPr>
            </w:pPr>
            <w:r w:rsidRPr="004B65B5">
              <w:rPr>
                <w:rFonts w:asciiTheme="majorHAnsi" w:hAnsiTheme="majorHAnsi" w:cs="Arial"/>
                <w:color w:val="38565F"/>
                <w:sz w:val="20"/>
                <w:szCs w:val="20"/>
              </w:rPr>
              <w:t>La séquence type</w:t>
            </w:r>
          </w:p>
          <w:p w14:paraId="6150673D" w14:textId="66665DE8" w:rsidR="001F6AEF" w:rsidRPr="004B65B5" w:rsidRDefault="001F6AEF" w:rsidP="001F6AEF">
            <w:pPr>
              <w:pStyle w:val="Titre2"/>
              <w:shd w:val="clear" w:color="auto" w:fill="FFFFFF"/>
              <w:spacing w:before="80"/>
              <w:textAlignment w:val="top"/>
              <w:outlineLvl w:val="1"/>
              <w:rPr>
                <w:rFonts w:asciiTheme="majorHAnsi" w:hAnsiTheme="majorHAnsi" w:cs="Arial"/>
                <w:color w:val="38565F"/>
                <w:sz w:val="20"/>
                <w:szCs w:val="20"/>
              </w:rPr>
            </w:pPr>
          </w:p>
        </w:tc>
        <w:tc>
          <w:tcPr>
            <w:tcW w:w="1539" w:type="dxa"/>
          </w:tcPr>
          <w:p w14:paraId="6495785C" w14:textId="1B5B3B56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t>Formateurs</w:t>
            </w:r>
          </w:p>
        </w:tc>
        <w:tc>
          <w:tcPr>
            <w:tcW w:w="3073" w:type="dxa"/>
            <w:gridSpan w:val="2"/>
          </w:tcPr>
          <w:p w14:paraId="6A1053F7" w14:textId="77777777" w:rsidR="001F6AEF" w:rsidRPr="004B65B5" w:rsidRDefault="001F6AEF" w:rsidP="001F6AEF">
            <w:pPr>
              <w:numPr>
                <w:ilvl w:val="0"/>
                <w:numId w:val="14"/>
              </w:numPr>
              <w:shd w:val="clear" w:color="auto" w:fill="F2F4EB"/>
              <w:tabs>
                <w:tab w:val="clear" w:pos="720"/>
              </w:tabs>
              <w:spacing w:before="100" w:beforeAutospacing="1" w:after="48"/>
              <w:ind w:left="343" w:hanging="284"/>
              <w:rPr>
                <w:rStyle w:val="Lienhypertexte"/>
                <w:rFonts w:asciiTheme="majorHAnsi" w:hAnsiTheme="majorHAnsi" w:cs="Segoe UI"/>
                <w:color w:val="38565F"/>
                <w:sz w:val="20"/>
                <w:szCs w:val="20"/>
                <w:u w:val="none"/>
              </w:rPr>
            </w:pPr>
            <w:r w:rsidRPr="004B65B5">
              <w:rPr>
                <w:rStyle w:val="Lienhypertexte"/>
                <w:rFonts w:asciiTheme="majorHAnsi" w:hAnsiTheme="majorHAnsi" w:cs="Segoe UI"/>
                <w:color w:val="38565F"/>
                <w:sz w:val="20"/>
                <w:szCs w:val="20"/>
                <w:u w:val="none"/>
              </w:rPr>
              <w:t>Séquences produites par les groupes académiques</w:t>
            </w:r>
          </w:p>
          <w:p w14:paraId="55373C29" w14:textId="3ED2D8A3" w:rsidR="001F6AEF" w:rsidRPr="004B65B5" w:rsidRDefault="001F6AEF" w:rsidP="001F6AEF">
            <w:pPr>
              <w:shd w:val="clear" w:color="auto" w:fill="F2F4EB"/>
              <w:spacing w:before="100" w:beforeAutospacing="1" w:after="48"/>
              <w:rPr>
                <w:rStyle w:val="Lienhypertexte"/>
                <w:rFonts w:asciiTheme="majorHAnsi" w:hAnsiTheme="majorHAnsi" w:cs="Segoe UI"/>
                <w:color w:val="38565F"/>
                <w:sz w:val="20"/>
                <w:szCs w:val="20"/>
                <w:u w:val="none"/>
              </w:rPr>
            </w:pPr>
            <w:r w:rsidRPr="004B65B5">
              <w:rPr>
                <w:rFonts w:asciiTheme="majorHAnsi" w:hAnsiTheme="majorHAnsi" w:cs="Segoe UI"/>
                <w:color w:val="7030A0"/>
                <w:sz w:val="20"/>
                <w:szCs w:val="20"/>
              </w:rPr>
              <w:t xml:space="preserve">Intégration de la remédiation / </w:t>
            </w:r>
            <w:r w:rsidR="001F0A5B" w:rsidRPr="008A431A">
              <w:rPr>
                <w:rFonts w:asciiTheme="majorHAnsi" w:hAnsiTheme="majorHAnsi" w:cs="Segoe UI"/>
                <w:color w:val="7030A0"/>
                <w:sz w:val="20"/>
                <w:szCs w:val="20"/>
              </w:rPr>
              <w:t>différen</w:t>
            </w:r>
            <w:r w:rsidR="00DF6480" w:rsidRPr="008A431A">
              <w:rPr>
                <w:rFonts w:asciiTheme="majorHAnsi" w:hAnsiTheme="majorHAnsi" w:cs="Segoe UI"/>
                <w:color w:val="7030A0"/>
                <w:sz w:val="20"/>
                <w:szCs w:val="20"/>
              </w:rPr>
              <w:t>c</w:t>
            </w:r>
            <w:r w:rsidR="001F0A5B" w:rsidRPr="008A431A">
              <w:rPr>
                <w:rFonts w:asciiTheme="majorHAnsi" w:hAnsiTheme="majorHAnsi" w:cs="Segoe UI"/>
                <w:color w:val="7030A0"/>
                <w:sz w:val="20"/>
                <w:szCs w:val="20"/>
              </w:rPr>
              <w:t>iation</w:t>
            </w:r>
            <w:r w:rsidRPr="00DF6480">
              <w:rPr>
                <w:rFonts w:asciiTheme="majorHAnsi" w:hAnsiTheme="majorHAnsi" w:cs="Segoe UI"/>
                <w:color w:val="FF0000"/>
                <w:sz w:val="20"/>
                <w:szCs w:val="20"/>
              </w:rPr>
              <w:t xml:space="preserve"> </w:t>
            </w:r>
            <w:r w:rsidR="008A431A">
              <w:rPr>
                <w:rFonts w:asciiTheme="majorHAnsi" w:hAnsiTheme="majorHAnsi" w:cs="Segoe UI"/>
                <w:color w:val="7030A0"/>
                <w:sz w:val="20"/>
                <w:szCs w:val="20"/>
              </w:rPr>
              <w:t>notamment à l’aide de la</w:t>
            </w:r>
            <w:r w:rsidRPr="004B65B5">
              <w:rPr>
                <w:rFonts w:asciiTheme="majorHAnsi" w:hAnsiTheme="majorHAnsi" w:cs="Segoe UI"/>
                <w:color w:val="7030A0"/>
                <w:sz w:val="20"/>
                <w:szCs w:val="20"/>
              </w:rPr>
              <w:t xml:space="preserve"> séance intermédiaire</w:t>
            </w:r>
          </w:p>
        </w:tc>
        <w:tc>
          <w:tcPr>
            <w:tcW w:w="4323" w:type="dxa"/>
            <w:gridSpan w:val="2"/>
          </w:tcPr>
          <w:p w14:paraId="3DC3355F" w14:textId="5D17ABCA" w:rsidR="001F6AEF" w:rsidRDefault="001F6AEF" w:rsidP="001F6AEF">
            <w:pPr>
              <w:pStyle w:val="Normal1"/>
              <w:rPr>
                <w:rFonts w:asciiTheme="majorHAnsi" w:hAnsiTheme="majorHAnsi"/>
                <w:sz w:val="20"/>
                <w:szCs w:val="20"/>
              </w:rPr>
            </w:pPr>
            <w:r w:rsidRPr="004B65B5">
              <w:rPr>
                <w:rFonts w:asciiTheme="majorHAnsi" w:hAnsiTheme="majorHAnsi"/>
                <w:sz w:val="20"/>
                <w:szCs w:val="20"/>
              </w:rPr>
              <w:t>L</w:t>
            </w:r>
            <w:r w:rsidR="00941650">
              <w:rPr>
                <w:rFonts w:asciiTheme="majorHAnsi" w:hAnsiTheme="majorHAnsi"/>
                <w:sz w:val="20"/>
                <w:szCs w:val="20"/>
              </w:rPr>
              <w:t>es</w:t>
            </w:r>
            <w:r w:rsidRPr="004B65B5">
              <w:rPr>
                <w:rFonts w:asciiTheme="majorHAnsi" w:hAnsiTheme="majorHAnsi"/>
                <w:sz w:val="20"/>
                <w:szCs w:val="20"/>
              </w:rPr>
              <w:t xml:space="preserve"> séquence</w:t>
            </w:r>
            <w:r w:rsidR="00941650">
              <w:rPr>
                <w:rFonts w:asciiTheme="majorHAnsi" w:hAnsiTheme="majorHAnsi"/>
                <w:sz w:val="20"/>
                <w:szCs w:val="20"/>
              </w:rPr>
              <w:t>s</w:t>
            </w:r>
            <w:r w:rsidRPr="004B65B5">
              <w:rPr>
                <w:rFonts w:asciiTheme="majorHAnsi" w:hAnsiTheme="majorHAnsi"/>
                <w:sz w:val="20"/>
                <w:szCs w:val="20"/>
              </w:rPr>
              <w:t xml:space="preserve"> produite</w:t>
            </w:r>
            <w:r w:rsidR="00941650">
              <w:rPr>
                <w:rFonts w:asciiTheme="majorHAnsi" w:hAnsiTheme="majorHAnsi"/>
                <w:sz w:val="20"/>
                <w:szCs w:val="20"/>
              </w:rPr>
              <w:t xml:space="preserve">s </w:t>
            </w:r>
            <w:r w:rsidRPr="004B65B5">
              <w:rPr>
                <w:rFonts w:asciiTheme="majorHAnsi" w:hAnsiTheme="majorHAnsi"/>
                <w:sz w:val="20"/>
                <w:szCs w:val="20"/>
              </w:rPr>
              <w:t>par le</w:t>
            </w:r>
            <w:r w:rsidR="00941650">
              <w:rPr>
                <w:rFonts w:asciiTheme="majorHAnsi" w:hAnsiTheme="majorHAnsi"/>
                <w:sz w:val="20"/>
                <w:szCs w:val="20"/>
              </w:rPr>
              <w:t>s</w:t>
            </w:r>
            <w:r w:rsidRPr="004B65B5">
              <w:rPr>
                <w:rFonts w:asciiTheme="majorHAnsi" w:hAnsiTheme="majorHAnsi"/>
                <w:sz w:val="20"/>
                <w:szCs w:val="20"/>
              </w:rPr>
              <w:t xml:space="preserve"> groupe</w:t>
            </w:r>
            <w:r w:rsidR="00941650">
              <w:rPr>
                <w:rFonts w:asciiTheme="majorHAnsi" w:hAnsiTheme="majorHAnsi"/>
                <w:sz w:val="20"/>
                <w:szCs w:val="20"/>
              </w:rPr>
              <w:t>s</w:t>
            </w:r>
            <w:r w:rsidRPr="004B65B5">
              <w:rPr>
                <w:rFonts w:asciiTheme="majorHAnsi" w:hAnsiTheme="majorHAnsi"/>
                <w:sz w:val="20"/>
                <w:szCs w:val="20"/>
              </w:rPr>
              <w:t xml:space="preserve"> académique</w:t>
            </w:r>
            <w:r w:rsidR="00941650">
              <w:rPr>
                <w:rFonts w:asciiTheme="majorHAnsi" w:hAnsiTheme="majorHAnsi"/>
                <w:sz w:val="20"/>
                <w:szCs w:val="20"/>
              </w:rPr>
              <w:t>s</w:t>
            </w:r>
            <w:r w:rsidRPr="004B65B5">
              <w:rPr>
                <w:rFonts w:asciiTheme="majorHAnsi" w:hAnsiTheme="majorHAnsi"/>
                <w:sz w:val="20"/>
                <w:szCs w:val="20"/>
              </w:rPr>
              <w:t xml:space="preserve"> se</w:t>
            </w:r>
            <w:r w:rsidR="00941650">
              <w:rPr>
                <w:rFonts w:asciiTheme="majorHAnsi" w:hAnsiTheme="majorHAnsi"/>
                <w:sz w:val="20"/>
                <w:szCs w:val="20"/>
              </w:rPr>
              <w:t>ront</w:t>
            </w:r>
            <w:r w:rsidRPr="004B65B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B60AC">
              <w:rPr>
                <w:rFonts w:asciiTheme="majorHAnsi" w:hAnsiTheme="majorHAnsi"/>
                <w:sz w:val="20"/>
                <w:szCs w:val="20"/>
              </w:rPr>
              <w:t>disponible</w:t>
            </w:r>
            <w:r w:rsidR="00941650">
              <w:rPr>
                <w:rFonts w:asciiTheme="majorHAnsi" w:hAnsiTheme="majorHAnsi"/>
                <w:sz w:val="20"/>
                <w:szCs w:val="20"/>
              </w:rPr>
              <w:t>s</w:t>
            </w:r>
            <w:r w:rsidR="002B60AC">
              <w:rPr>
                <w:rFonts w:asciiTheme="majorHAnsi" w:hAnsiTheme="majorHAnsi"/>
                <w:sz w:val="20"/>
                <w:szCs w:val="20"/>
              </w:rPr>
              <w:t xml:space="preserve"> sur le site académique </w:t>
            </w:r>
            <w:r w:rsidR="00941650">
              <w:rPr>
                <w:rFonts w:asciiTheme="majorHAnsi" w:hAnsiTheme="majorHAnsi"/>
                <w:sz w:val="20"/>
                <w:szCs w:val="20"/>
              </w:rPr>
              <w:t>dès leur finalisation</w:t>
            </w:r>
            <w:r w:rsidR="002B60AC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30BC976" w14:textId="20CB9942" w:rsidR="00941650" w:rsidRPr="004B65B5" w:rsidRDefault="00941650" w:rsidP="001F6AEF">
            <w:pPr>
              <w:pStyle w:val="Normal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vMerge/>
          </w:tcPr>
          <w:p w14:paraId="363C822B" w14:textId="77777777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D2BE5" w:rsidRPr="004B65B5" w14:paraId="46091D9F" w14:textId="77777777" w:rsidTr="00422F61">
        <w:trPr>
          <w:trHeight w:val="1764"/>
          <w:jc w:val="center"/>
        </w:trPr>
        <w:tc>
          <w:tcPr>
            <w:tcW w:w="1560" w:type="dxa"/>
          </w:tcPr>
          <w:p w14:paraId="1574A449" w14:textId="5CFEA5C6" w:rsidR="001F6AEF" w:rsidRPr="004B65B5" w:rsidRDefault="001F6AEF" w:rsidP="001F6AEF">
            <w:pPr>
              <w:rPr>
                <w:rStyle w:val="Titredulivre"/>
                <w:rFonts w:asciiTheme="majorHAnsi" w:hAnsiTheme="majorHAnsi"/>
                <w:sz w:val="20"/>
                <w:szCs w:val="20"/>
              </w:rPr>
            </w:pPr>
            <w:r w:rsidRPr="004B65B5">
              <w:rPr>
                <w:rStyle w:val="Titredulivre"/>
                <w:rFonts w:asciiTheme="majorHAnsi" w:hAnsiTheme="majorHAnsi"/>
                <w:sz w:val="20"/>
                <w:szCs w:val="20"/>
              </w:rPr>
              <w:t xml:space="preserve">S’informer </w:t>
            </w:r>
          </w:p>
        </w:tc>
        <w:tc>
          <w:tcPr>
            <w:tcW w:w="3271" w:type="dxa"/>
          </w:tcPr>
          <w:p w14:paraId="42659829" w14:textId="77777777" w:rsidR="001F6AEF" w:rsidRPr="004B65B5" w:rsidRDefault="001F6AEF" w:rsidP="001F6AEF">
            <w:pPr>
              <w:pStyle w:val="Titre2"/>
              <w:shd w:val="clear" w:color="auto" w:fill="FFFFFF"/>
              <w:spacing w:before="80"/>
              <w:textAlignment w:val="top"/>
              <w:outlineLvl w:val="1"/>
              <w:rPr>
                <w:rFonts w:asciiTheme="majorHAnsi" w:hAnsiTheme="majorHAnsi" w:cs="Arial"/>
                <w:color w:val="38565F"/>
                <w:sz w:val="20"/>
                <w:szCs w:val="20"/>
              </w:rPr>
            </w:pPr>
            <w:r w:rsidRPr="004B65B5">
              <w:rPr>
                <w:rFonts w:asciiTheme="majorHAnsi" w:hAnsiTheme="majorHAnsi" w:cs="Arial"/>
                <w:color w:val="38565F"/>
                <w:sz w:val="20"/>
                <w:szCs w:val="20"/>
              </w:rPr>
              <w:t xml:space="preserve">Les démarches pédagogiques : </w:t>
            </w:r>
          </w:p>
          <w:p w14:paraId="4FC224D2" w14:textId="77777777" w:rsidR="001F6AEF" w:rsidRPr="004B65B5" w:rsidRDefault="001F6AEF" w:rsidP="001F6AEF">
            <w:pPr>
              <w:pStyle w:val="Normal1"/>
              <w:rPr>
                <w:rFonts w:asciiTheme="majorHAnsi" w:hAnsiTheme="majorHAnsi"/>
                <w:sz w:val="20"/>
                <w:szCs w:val="20"/>
              </w:rPr>
            </w:pPr>
          </w:p>
          <w:p w14:paraId="0E5D3A02" w14:textId="6C1993B5" w:rsidR="001F6AEF" w:rsidRPr="004B65B5" w:rsidRDefault="001F6AEF" w:rsidP="001F6AEF">
            <w:pPr>
              <w:pStyle w:val="Normal1"/>
              <w:rPr>
                <w:rFonts w:asciiTheme="majorHAnsi" w:hAnsiTheme="majorHAnsi"/>
                <w:sz w:val="20"/>
                <w:szCs w:val="20"/>
              </w:rPr>
            </w:pPr>
            <w:r w:rsidRPr="004B65B5">
              <w:rPr>
                <w:rFonts w:asciiTheme="majorHAnsi" w:hAnsiTheme="majorHAnsi"/>
                <w:sz w:val="20"/>
                <w:szCs w:val="20"/>
              </w:rPr>
              <w:t>Insister sur les étapes de la démarche d’investigation / résolution de problème</w:t>
            </w:r>
          </w:p>
          <w:p w14:paraId="36CF5465" w14:textId="41C59CB9" w:rsidR="001F6AEF" w:rsidRPr="004B65B5" w:rsidRDefault="001F6AEF" w:rsidP="001F6AEF">
            <w:pPr>
              <w:pStyle w:val="Normal1"/>
              <w:rPr>
                <w:rFonts w:asciiTheme="majorHAnsi" w:hAnsiTheme="majorHAnsi"/>
                <w:sz w:val="20"/>
                <w:szCs w:val="20"/>
              </w:rPr>
            </w:pPr>
            <w:r w:rsidRPr="004B65B5">
              <w:rPr>
                <w:rFonts w:asciiTheme="majorHAnsi" w:hAnsiTheme="majorHAnsi"/>
                <w:sz w:val="20"/>
                <w:szCs w:val="20"/>
              </w:rPr>
              <w:t>Traces écrites élèves / restitution / structuration</w:t>
            </w:r>
          </w:p>
        </w:tc>
        <w:tc>
          <w:tcPr>
            <w:tcW w:w="1539" w:type="dxa"/>
          </w:tcPr>
          <w:p w14:paraId="4AE5724B" w14:textId="696A1B4F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t>Formateurs</w:t>
            </w:r>
          </w:p>
        </w:tc>
        <w:tc>
          <w:tcPr>
            <w:tcW w:w="3073" w:type="dxa"/>
            <w:gridSpan w:val="2"/>
          </w:tcPr>
          <w:p w14:paraId="3CC490CE" w14:textId="23FB2636" w:rsidR="001F6AEF" w:rsidRPr="004B65B5" w:rsidRDefault="00C73060" w:rsidP="001F6AEF">
            <w:pPr>
              <w:numPr>
                <w:ilvl w:val="0"/>
                <w:numId w:val="14"/>
              </w:numPr>
              <w:shd w:val="clear" w:color="auto" w:fill="F2F4EB"/>
              <w:tabs>
                <w:tab w:val="clear" w:pos="720"/>
              </w:tabs>
              <w:spacing w:before="100" w:beforeAutospacing="1" w:after="48"/>
              <w:ind w:left="343" w:hanging="284"/>
              <w:rPr>
                <w:rStyle w:val="Lienhypertexte"/>
                <w:rFonts w:asciiTheme="majorHAnsi" w:hAnsiTheme="majorHAnsi" w:cs="Segoe UI"/>
                <w:color w:val="38565F"/>
                <w:sz w:val="20"/>
                <w:szCs w:val="20"/>
              </w:rPr>
            </w:pPr>
            <w:hyperlink r:id="rId24" w:tgtFrame="_blank" w:history="1">
              <w:r w:rsidR="001F6AEF" w:rsidRPr="004B65B5">
                <w:rPr>
                  <w:rStyle w:val="Lienhypertexte"/>
                  <w:rFonts w:asciiTheme="majorHAnsi" w:hAnsiTheme="majorHAnsi" w:cs="Segoe UI"/>
                  <w:color w:val="38565F"/>
                  <w:sz w:val="20"/>
                  <w:szCs w:val="20"/>
                </w:rPr>
                <w:t>Démarches pratiquées en technologie au collège</w:t>
              </w:r>
            </w:hyperlink>
          </w:p>
          <w:p w14:paraId="489CF0EF" w14:textId="0C6670C5" w:rsidR="001F6AEF" w:rsidRPr="004B65B5" w:rsidRDefault="00C73060" w:rsidP="001F6AEF">
            <w:pPr>
              <w:numPr>
                <w:ilvl w:val="0"/>
                <w:numId w:val="14"/>
              </w:numPr>
              <w:shd w:val="clear" w:color="auto" w:fill="F2F4EB"/>
              <w:tabs>
                <w:tab w:val="clear" w:pos="720"/>
              </w:tabs>
              <w:spacing w:before="100" w:beforeAutospacing="1" w:after="48"/>
              <w:ind w:left="343" w:hanging="284"/>
              <w:rPr>
                <w:rStyle w:val="Lienhypertexte"/>
                <w:rFonts w:asciiTheme="majorHAnsi" w:hAnsiTheme="majorHAnsi" w:cs="Segoe UI"/>
                <w:color w:val="38565F"/>
                <w:sz w:val="20"/>
                <w:szCs w:val="20"/>
              </w:rPr>
            </w:pPr>
            <w:hyperlink r:id="rId25" w:tgtFrame="_blank" w:history="1">
              <w:r w:rsidR="001F6AEF" w:rsidRPr="004B65B5">
                <w:rPr>
                  <w:rStyle w:val="Lienhypertexte"/>
                  <w:rFonts w:asciiTheme="majorHAnsi" w:hAnsiTheme="majorHAnsi" w:cs="Segoe UI"/>
                  <w:color w:val="38565F"/>
                  <w:sz w:val="20"/>
                  <w:szCs w:val="20"/>
                </w:rPr>
                <w:t>Page de garde du classeur cycle 4.doc</w:t>
              </w:r>
            </w:hyperlink>
          </w:p>
          <w:p w14:paraId="5F5E8BA6" w14:textId="435EA5B5" w:rsidR="001F6AEF" w:rsidRPr="004B65B5" w:rsidRDefault="001F6AEF" w:rsidP="001F6AEF">
            <w:pPr>
              <w:shd w:val="clear" w:color="auto" w:fill="F2F4EB"/>
              <w:spacing w:before="100" w:beforeAutospacing="1" w:after="48"/>
              <w:ind w:left="720"/>
              <w:rPr>
                <w:rFonts w:asciiTheme="majorHAnsi" w:hAnsiTheme="majorHAnsi" w:cs="Segoe UI"/>
                <w:color w:val="2C4E46"/>
                <w:sz w:val="20"/>
                <w:szCs w:val="20"/>
              </w:rPr>
            </w:pPr>
          </w:p>
        </w:tc>
        <w:tc>
          <w:tcPr>
            <w:tcW w:w="4323" w:type="dxa"/>
            <w:gridSpan w:val="2"/>
          </w:tcPr>
          <w:p w14:paraId="4920486E" w14:textId="6EAEF7FB" w:rsidR="001F6AEF" w:rsidRPr="004B65B5" w:rsidRDefault="00C73060" w:rsidP="001F6AEF">
            <w:pPr>
              <w:pStyle w:val="Titre2"/>
              <w:numPr>
                <w:ilvl w:val="0"/>
                <w:numId w:val="18"/>
              </w:numPr>
              <w:shd w:val="clear" w:color="auto" w:fill="FFFFFF"/>
              <w:spacing w:before="80"/>
              <w:textAlignment w:val="top"/>
              <w:outlineLvl w:val="1"/>
              <w:rPr>
                <w:rFonts w:asciiTheme="majorHAnsi" w:hAnsiTheme="majorHAnsi"/>
                <w:color w:val="38565F"/>
                <w:sz w:val="20"/>
                <w:szCs w:val="20"/>
                <w:u w:val="single"/>
              </w:rPr>
            </w:pPr>
            <w:hyperlink r:id="rId26" w:history="1">
              <w:r w:rsidR="001F6AEF" w:rsidRPr="004B65B5">
                <w:rPr>
                  <w:rStyle w:val="Lienhypertexte"/>
                  <w:rFonts w:asciiTheme="majorHAnsi" w:hAnsiTheme="majorHAnsi" w:cs="Arial"/>
                  <w:color w:val="38565F"/>
                  <w:sz w:val="20"/>
                  <w:szCs w:val="20"/>
                </w:rPr>
                <w:t>Guide pédagogique et didactique d’accompagnement du nouveau programme de Technologie (</w:t>
              </w:r>
              <w:proofErr w:type="spellStart"/>
              <w:r w:rsidR="001F6AEF" w:rsidRPr="004B65B5">
                <w:rPr>
                  <w:rStyle w:val="Lienhypertexte"/>
                  <w:rFonts w:asciiTheme="majorHAnsi" w:hAnsiTheme="majorHAnsi" w:cs="Arial"/>
                  <w:color w:val="38565F"/>
                  <w:sz w:val="20"/>
                  <w:szCs w:val="20"/>
                </w:rPr>
                <w:t>Eduscol</w:t>
              </w:r>
              <w:proofErr w:type="spellEnd"/>
              <w:r w:rsidR="001F6AEF" w:rsidRPr="004B65B5">
                <w:rPr>
                  <w:rStyle w:val="Lienhypertexte"/>
                  <w:rFonts w:asciiTheme="majorHAnsi" w:hAnsiTheme="majorHAnsi" w:cs="Arial"/>
                  <w:color w:val="38565F"/>
                  <w:sz w:val="20"/>
                  <w:szCs w:val="20"/>
                </w:rPr>
                <w:t>)</w:t>
              </w:r>
            </w:hyperlink>
          </w:p>
        </w:tc>
        <w:tc>
          <w:tcPr>
            <w:tcW w:w="971" w:type="dxa"/>
            <w:gridSpan w:val="2"/>
          </w:tcPr>
          <w:p w14:paraId="768777BA" w14:textId="57E123BD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t>30’</w:t>
            </w:r>
          </w:p>
        </w:tc>
      </w:tr>
      <w:tr w:rsidR="001F6AEF" w:rsidRPr="004B65B5" w14:paraId="529A3294" w14:textId="77777777" w:rsidTr="00422F61">
        <w:trPr>
          <w:trHeight w:val="1128"/>
          <w:jc w:val="center"/>
        </w:trPr>
        <w:tc>
          <w:tcPr>
            <w:tcW w:w="6377" w:type="dxa"/>
            <w:gridSpan w:val="4"/>
          </w:tcPr>
          <w:p w14:paraId="657CDAC2" w14:textId="77777777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64DAE3" w14:textId="60A8AFBD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Style w:val="Titredulivre"/>
                <w:rFonts w:asciiTheme="majorHAnsi" w:hAnsiTheme="majorHAnsi"/>
                <w:sz w:val="20"/>
                <w:szCs w:val="20"/>
              </w:rPr>
              <w:t>Se baser sur l’infographie pour situer et expliquer ce qui suit</w:t>
            </w:r>
            <w:r w:rsidR="00D100AD">
              <w:rPr>
                <w:rStyle w:val="Titredulivre"/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073" w:type="dxa"/>
            <w:gridSpan w:val="2"/>
          </w:tcPr>
          <w:p w14:paraId="6A2E0C68" w14:textId="093587D3" w:rsidR="001F6AEF" w:rsidRPr="004B65B5" w:rsidRDefault="003A5D6B" w:rsidP="00AD2BE5">
            <w:pPr>
              <w:pStyle w:val="Titre2"/>
              <w:shd w:val="clear" w:color="auto" w:fill="FFFFFF"/>
              <w:spacing w:before="80"/>
              <w:jc w:val="center"/>
              <w:textAlignment w:val="top"/>
              <w:outlineLvl w:val="1"/>
              <w:rPr>
                <w:rFonts w:asciiTheme="majorHAnsi" w:hAnsiTheme="majorHAnsi" w:cs="Segoe UI"/>
                <w:color w:val="38565F"/>
                <w:sz w:val="20"/>
                <w:szCs w:val="20"/>
              </w:rPr>
            </w:pPr>
            <w:r w:rsidRPr="004B65B5">
              <w:rPr>
                <w:rFonts w:asciiTheme="majorHAnsi" w:hAnsiTheme="majorHAnsi" w:cs="Segoe UI"/>
                <w:noProof/>
                <w:sz w:val="20"/>
                <w:szCs w:val="20"/>
              </w:rPr>
              <w:drawing>
                <wp:inline distT="0" distB="0" distL="0" distR="0" wp14:anchorId="65A86DC3" wp14:editId="5BCE71E6">
                  <wp:extent cx="1375576" cy="697316"/>
                  <wp:effectExtent l="0" t="0" r="0" b="7620"/>
                  <wp:docPr id="14" name="Image 14">
                    <a:hlinkClick xmlns:a="http://schemas.openxmlformats.org/drawingml/2006/main" r:id="rId1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430" cy="71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</w:tcPr>
          <w:p w14:paraId="039ED8BD" w14:textId="103EFF22" w:rsidR="001F6AEF" w:rsidRPr="004B65B5" w:rsidRDefault="00C73060" w:rsidP="001F6AEF">
            <w:pPr>
              <w:pStyle w:val="Titre2"/>
              <w:numPr>
                <w:ilvl w:val="0"/>
                <w:numId w:val="18"/>
              </w:numPr>
              <w:shd w:val="clear" w:color="auto" w:fill="FFFFFF"/>
              <w:spacing w:before="80"/>
              <w:textAlignment w:val="top"/>
              <w:outlineLvl w:val="1"/>
              <w:rPr>
                <w:rFonts w:asciiTheme="majorHAnsi" w:hAnsiTheme="majorHAnsi" w:cs="Arial"/>
                <w:color w:val="38565F"/>
                <w:sz w:val="20"/>
                <w:szCs w:val="20"/>
              </w:rPr>
            </w:pPr>
            <w:hyperlink r:id="rId27" w:history="1">
              <w:r w:rsidR="005A354D" w:rsidRPr="004B65B5">
                <w:rPr>
                  <w:rStyle w:val="Lienhypertexte"/>
                  <w:rFonts w:asciiTheme="majorHAnsi" w:hAnsiTheme="majorHAnsi" w:cs="Arial"/>
                  <w:color w:val="38565F"/>
                  <w:sz w:val="20"/>
                  <w:szCs w:val="20"/>
                </w:rPr>
                <w:t>Diapositive de synthèse (N°1)</w:t>
              </w:r>
            </w:hyperlink>
          </w:p>
        </w:tc>
        <w:tc>
          <w:tcPr>
            <w:tcW w:w="959" w:type="dxa"/>
          </w:tcPr>
          <w:p w14:paraId="7FED6DCC" w14:textId="4BF59D29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t>5’</w:t>
            </w:r>
          </w:p>
        </w:tc>
      </w:tr>
      <w:tr w:rsidR="004B65B5" w:rsidRPr="004B65B5" w14:paraId="3464CB98" w14:textId="05C0C330" w:rsidTr="00422F61">
        <w:trPr>
          <w:trHeight w:val="2756"/>
          <w:jc w:val="center"/>
        </w:trPr>
        <w:tc>
          <w:tcPr>
            <w:tcW w:w="1560" w:type="dxa"/>
          </w:tcPr>
          <w:p w14:paraId="6CDEA9EB" w14:textId="16CB05F2" w:rsidR="001F6AEF" w:rsidRPr="004B65B5" w:rsidRDefault="00D100AD" w:rsidP="001F6AEF">
            <w:pPr>
              <w:rPr>
                <w:rStyle w:val="Titredulivre"/>
                <w:rFonts w:asciiTheme="majorHAnsi" w:hAnsiTheme="majorHAnsi"/>
                <w:sz w:val="20"/>
                <w:szCs w:val="20"/>
              </w:rPr>
            </w:pPr>
            <w:r>
              <w:rPr>
                <w:rStyle w:val="Titredulivre"/>
                <w:rFonts w:asciiTheme="majorHAnsi" w:hAnsiTheme="majorHAnsi"/>
                <w:sz w:val="20"/>
                <w:szCs w:val="20"/>
              </w:rPr>
              <w:t>Piloter l’enseignement a</w:t>
            </w:r>
            <w:r w:rsidR="001F6AEF" w:rsidRPr="004B65B5">
              <w:rPr>
                <w:rStyle w:val="Titredulivre"/>
                <w:rFonts w:asciiTheme="majorHAnsi" w:hAnsiTheme="majorHAnsi"/>
                <w:sz w:val="20"/>
                <w:szCs w:val="20"/>
              </w:rPr>
              <w:t>u cycle 4</w:t>
            </w:r>
          </w:p>
          <w:p w14:paraId="180C894A" w14:textId="77777777" w:rsidR="001F6AEF" w:rsidRPr="001F0A5B" w:rsidRDefault="001F6AEF" w:rsidP="001F6AE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93A1EB4" w14:textId="5572364D" w:rsidR="001F6AEF" w:rsidRPr="001F0A5B" w:rsidRDefault="001F6AEF" w:rsidP="001F6AE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F0A5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Vérifier que les compétences travaillées sur l’ensemble du cycle sont équilibrées</w:t>
            </w:r>
          </w:p>
          <w:p w14:paraId="199A15E5" w14:textId="4746B793" w:rsidR="001F0A5B" w:rsidRPr="001F0A5B" w:rsidRDefault="001F0A5B" w:rsidP="001F6AE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9EDBB01" w14:textId="1438582F" w:rsidR="001F0A5B" w:rsidRPr="001F0A5B" w:rsidRDefault="001F0A5B" w:rsidP="001F0A5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F0A5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Nécessité absolue de concertation de l’équipe pédagogique afin d’élaborer une projection commune</w:t>
            </w:r>
            <w:r w:rsidRPr="001F0A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7EFD63E1" w14:textId="77777777" w:rsidR="001F0A5B" w:rsidRPr="001F0A5B" w:rsidRDefault="001F0A5B" w:rsidP="001F6AE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14:paraId="74EA0030" w14:textId="77777777" w:rsidR="001F0A5B" w:rsidRDefault="001F0A5B" w:rsidP="001F6A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B8FE925" w14:textId="5944EB35" w:rsidR="001F0A5B" w:rsidRPr="004B65B5" w:rsidRDefault="001F0A5B" w:rsidP="001F0A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71" w:type="dxa"/>
          </w:tcPr>
          <w:p w14:paraId="0132F3D9" w14:textId="4BFE0585" w:rsidR="001F6AEF" w:rsidRPr="004B65B5" w:rsidRDefault="001F6AEF" w:rsidP="001F6AEF">
            <w:pPr>
              <w:rPr>
                <w:rFonts w:asciiTheme="majorHAnsi" w:hAnsiTheme="majorHAnsi"/>
                <w:sz w:val="20"/>
                <w:szCs w:val="20"/>
              </w:rPr>
            </w:pPr>
            <w:r w:rsidRPr="004B65B5">
              <w:rPr>
                <w:rFonts w:asciiTheme="majorHAnsi" w:hAnsiTheme="majorHAnsi"/>
                <w:sz w:val="20"/>
                <w:szCs w:val="20"/>
              </w:rPr>
              <w:t>Comprendre la logique curriculaire des programmes.</w:t>
            </w:r>
          </w:p>
          <w:p w14:paraId="529FDB18" w14:textId="77777777" w:rsidR="001F6AEF" w:rsidRPr="004B65B5" w:rsidRDefault="001F6AEF" w:rsidP="001F6AEF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4B65B5">
              <w:rPr>
                <w:rFonts w:asciiTheme="majorHAnsi" w:hAnsiTheme="majorHAnsi"/>
                <w:sz w:val="20"/>
                <w:szCs w:val="20"/>
              </w:rPr>
              <w:t>Indications sur socle / programmes</w:t>
            </w:r>
          </w:p>
          <w:p w14:paraId="59A50FB8" w14:textId="77777777" w:rsidR="001F6AEF" w:rsidRPr="004B65B5" w:rsidRDefault="001F6AEF" w:rsidP="001F6AEF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4B65B5">
              <w:rPr>
                <w:rFonts w:asciiTheme="majorHAnsi" w:hAnsiTheme="majorHAnsi"/>
                <w:sz w:val="20"/>
                <w:szCs w:val="20"/>
              </w:rPr>
              <w:t>Indications didactiques</w:t>
            </w:r>
          </w:p>
          <w:p w14:paraId="2BB86A64" w14:textId="192C766B" w:rsidR="001F6AEF" w:rsidRPr="004B65B5" w:rsidRDefault="001F6AEF" w:rsidP="001F6AEF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4B65B5">
              <w:rPr>
                <w:rFonts w:asciiTheme="majorHAnsi" w:hAnsiTheme="majorHAnsi"/>
                <w:sz w:val="20"/>
                <w:szCs w:val="20"/>
              </w:rPr>
              <w:t>Indications pédagogiques (mise en œuvre)</w:t>
            </w:r>
            <w:r w:rsidRPr="004B65B5">
              <w:rPr>
                <w:rFonts w:asciiTheme="majorHAnsi" w:hAnsiTheme="majorHAnsi"/>
                <w:sz w:val="20"/>
                <w:szCs w:val="20"/>
              </w:rPr>
              <w:cr/>
              <w:t xml:space="preserve"> </w:t>
            </w:r>
          </w:p>
        </w:tc>
        <w:tc>
          <w:tcPr>
            <w:tcW w:w="1539" w:type="dxa"/>
          </w:tcPr>
          <w:p w14:paraId="5CD64C07" w14:textId="15DD6C95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t>Formateurs</w:t>
            </w:r>
          </w:p>
        </w:tc>
        <w:tc>
          <w:tcPr>
            <w:tcW w:w="3073" w:type="dxa"/>
            <w:gridSpan w:val="2"/>
          </w:tcPr>
          <w:p w14:paraId="3BBCDC5C" w14:textId="58AE816C" w:rsidR="001F6AEF" w:rsidRPr="004B65B5" w:rsidRDefault="001F6AEF" w:rsidP="001F6AEF">
            <w:pPr>
              <w:pStyle w:val="Titre2"/>
              <w:shd w:val="clear" w:color="auto" w:fill="FFFFFF"/>
              <w:spacing w:before="80"/>
              <w:textAlignment w:val="top"/>
              <w:outlineLvl w:val="1"/>
              <w:rPr>
                <w:rFonts w:asciiTheme="majorHAnsi" w:hAnsiTheme="majorHAnsi" w:cs="Segoe UI"/>
                <w:color w:val="38565F"/>
                <w:sz w:val="20"/>
                <w:szCs w:val="20"/>
              </w:rPr>
            </w:pPr>
            <w:r w:rsidRPr="004B65B5">
              <w:rPr>
                <w:rFonts w:asciiTheme="majorHAnsi" w:hAnsiTheme="majorHAnsi" w:cs="Segoe UI"/>
                <w:color w:val="38565F"/>
                <w:sz w:val="20"/>
                <w:szCs w:val="20"/>
              </w:rPr>
              <w:t>Tableau Matrice des compétences</w:t>
            </w:r>
          </w:p>
          <w:p w14:paraId="536685F5" w14:textId="6F512673" w:rsidR="001F6AEF" w:rsidRPr="004B65B5" w:rsidRDefault="001F6AEF" w:rsidP="001F6AEF">
            <w:pPr>
              <w:pStyle w:val="Titre2"/>
              <w:shd w:val="clear" w:color="auto" w:fill="FFFFFF"/>
              <w:spacing w:before="80"/>
              <w:jc w:val="center"/>
              <w:textAlignment w:val="top"/>
              <w:outlineLvl w:val="1"/>
              <w:rPr>
                <w:rFonts w:asciiTheme="majorHAnsi" w:hAnsiTheme="majorHAnsi" w:cs="Segoe UI"/>
                <w:color w:val="38565F"/>
                <w:sz w:val="20"/>
                <w:szCs w:val="20"/>
              </w:rPr>
            </w:pPr>
            <w:r w:rsidRPr="004B65B5">
              <w:rPr>
                <w:rFonts w:asciiTheme="majorHAnsi" w:hAnsiTheme="majorHAnsi" w:cs="Segoe UI"/>
                <w:noProof/>
                <w:sz w:val="20"/>
                <w:szCs w:val="20"/>
              </w:rPr>
              <w:drawing>
                <wp:inline distT="0" distB="0" distL="0" distR="0" wp14:anchorId="32DC6A7E" wp14:editId="40932527">
                  <wp:extent cx="247650" cy="312420"/>
                  <wp:effectExtent l="0" t="0" r="0" b="0"/>
                  <wp:docPr id="9" name="Image 4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/>
                          <a:srcRect r="66624"/>
                          <a:stretch/>
                        </pic:blipFill>
                        <pic:spPr bwMode="auto">
                          <a:xfrm>
                            <a:off x="0" y="0"/>
                            <a:ext cx="252705" cy="318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A354D" w:rsidRPr="004B65B5">
              <w:rPr>
                <w:rFonts w:asciiTheme="majorHAnsi" w:hAnsiTheme="majorHAnsi" w:cs="Segoe UI"/>
                <w:noProof/>
                <w:sz w:val="20"/>
                <w:szCs w:val="20"/>
              </w:rPr>
              <w:drawing>
                <wp:inline distT="0" distB="0" distL="0" distR="0" wp14:anchorId="173D0423" wp14:editId="47C16E7A">
                  <wp:extent cx="278447" cy="312420"/>
                  <wp:effectExtent l="0" t="0" r="7620" b="0"/>
                  <wp:docPr id="22" name="Image 4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/>
                          <a:srcRect l="62473"/>
                          <a:stretch/>
                        </pic:blipFill>
                        <pic:spPr bwMode="auto">
                          <a:xfrm>
                            <a:off x="0" y="0"/>
                            <a:ext cx="284131" cy="318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C77E44" w14:textId="41D92727" w:rsidR="001F6AEF" w:rsidRPr="004B65B5" w:rsidRDefault="00645524" w:rsidP="001F6AEF">
            <w:pPr>
              <w:numPr>
                <w:ilvl w:val="0"/>
                <w:numId w:val="14"/>
              </w:numPr>
              <w:shd w:val="clear" w:color="auto" w:fill="F2F4EB"/>
              <w:tabs>
                <w:tab w:val="clear" w:pos="720"/>
                <w:tab w:val="num" w:pos="364"/>
              </w:tabs>
              <w:spacing w:before="100" w:beforeAutospacing="1" w:after="48"/>
              <w:ind w:left="341" w:hanging="284"/>
              <w:rPr>
                <w:rStyle w:val="Lienhypertexte"/>
                <w:rFonts w:asciiTheme="majorHAnsi" w:hAnsiTheme="majorHAnsi" w:cs="Segoe UI"/>
                <w:color w:val="38565F"/>
                <w:sz w:val="20"/>
                <w:szCs w:val="20"/>
              </w:rPr>
            </w:pPr>
            <w:hyperlink r:id="rId31" w:history="1">
              <w:r w:rsidR="001F6AEF" w:rsidRPr="003A5D6B">
                <w:rPr>
                  <w:rStyle w:val="Lienhypertexte"/>
                  <w:rFonts w:asciiTheme="majorHAnsi" w:hAnsiTheme="majorHAnsi" w:cs="Segoe UI"/>
                  <w:sz w:val="20"/>
                  <w:szCs w:val="20"/>
                </w:rPr>
                <w:t>MCC.xlsx</w:t>
              </w:r>
            </w:hyperlink>
          </w:p>
          <w:p w14:paraId="7AF38480" w14:textId="0FDB737D" w:rsidR="001F6AEF" w:rsidRPr="004B65B5" w:rsidRDefault="00C73060" w:rsidP="001F6AEF">
            <w:pPr>
              <w:numPr>
                <w:ilvl w:val="0"/>
                <w:numId w:val="14"/>
              </w:numPr>
              <w:shd w:val="clear" w:color="auto" w:fill="F2F4EB"/>
              <w:tabs>
                <w:tab w:val="clear" w:pos="720"/>
                <w:tab w:val="num" w:pos="364"/>
              </w:tabs>
              <w:spacing w:before="100" w:beforeAutospacing="1" w:after="48"/>
              <w:ind w:left="343" w:hanging="284"/>
              <w:rPr>
                <w:rStyle w:val="Lienhypertexte"/>
                <w:rFonts w:asciiTheme="majorHAnsi" w:hAnsiTheme="majorHAnsi" w:cs="Segoe UI"/>
                <w:color w:val="38565F"/>
                <w:sz w:val="20"/>
                <w:szCs w:val="20"/>
              </w:rPr>
            </w:pPr>
            <w:hyperlink r:id="rId32" w:history="1">
              <w:proofErr w:type="spellStart"/>
              <w:r w:rsidR="001F6AEF" w:rsidRPr="00E138A1">
                <w:rPr>
                  <w:rStyle w:val="Lienhypertexte"/>
                  <w:rFonts w:asciiTheme="majorHAnsi" w:hAnsiTheme="majorHAnsi" w:cs="Segoe UI"/>
                  <w:sz w:val="20"/>
                  <w:szCs w:val="20"/>
                </w:rPr>
                <w:t>MCC.ods</w:t>
              </w:r>
              <w:proofErr w:type="spellEnd"/>
              <w:r w:rsidR="001F6AEF" w:rsidRPr="00E138A1">
                <w:rPr>
                  <w:rStyle w:val="Lienhypertexte"/>
                  <w:rFonts w:asciiTheme="majorHAnsi" w:hAnsiTheme="majorHAnsi" w:cs="Segoe UI"/>
                  <w:sz w:val="20"/>
                  <w:szCs w:val="20"/>
                </w:rPr>
                <w:t> </w:t>
              </w:r>
            </w:hyperlink>
          </w:p>
          <w:p w14:paraId="7CEB442F" w14:textId="68A3B1CA" w:rsidR="001F6AEF" w:rsidRPr="004B65B5" w:rsidRDefault="001F6AEF" w:rsidP="001F6AEF">
            <w:pPr>
              <w:suppressAutoHyphens/>
              <w:autoSpaceDN w:val="0"/>
              <w:spacing w:after="160" w:line="244" w:lineRule="auto"/>
              <w:ind w:left="-60"/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6AE86FD1" w14:textId="1CD1595C" w:rsidR="001F6AEF" w:rsidRPr="004B65B5" w:rsidRDefault="001F6AEF" w:rsidP="001F6AEF">
            <w:pPr>
              <w:suppressAutoHyphens/>
              <w:autoSpaceDN w:val="0"/>
              <w:spacing w:after="160" w:line="244" w:lineRule="auto"/>
              <w:ind w:left="-60"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4B65B5">
              <w:rPr>
                <w:rFonts w:asciiTheme="majorHAnsi" w:hAnsiTheme="majorHAnsi" w:cs="Segoe UI"/>
                <w:noProof/>
                <w:sz w:val="20"/>
                <w:szCs w:val="20"/>
              </w:rPr>
              <w:drawing>
                <wp:inline distT="0" distB="0" distL="0" distR="0" wp14:anchorId="265DDE7D" wp14:editId="19F6876A">
                  <wp:extent cx="762000" cy="316865"/>
                  <wp:effectExtent l="0" t="0" r="0" b="6985"/>
                  <wp:docPr id="10" name="Image 10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4"/>
                          <a:srcRect t="10091" b="-1"/>
                          <a:stretch/>
                        </pic:blipFill>
                        <pic:spPr bwMode="auto">
                          <a:xfrm>
                            <a:off x="0" y="0"/>
                            <a:ext cx="762000" cy="31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D0D128" w14:textId="77777777" w:rsidR="001F6AEF" w:rsidRPr="004B65B5" w:rsidRDefault="001F6AEF" w:rsidP="001F6AEF">
            <w:pPr>
              <w:pStyle w:val="Titre2"/>
              <w:shd w:val="clear" w:color="auto" w:fill="FFFFFF"/>
              <w:spacing w:before="80"/>
              <w:textAlignment w:val="top"/>
              <w:outlineLvl w:val="1"/>
              <w:rPr>
                <w:rFonts w:asciiTheme="majorHAnsi" w:hAnsiTheme="majorHAnsi" w:cs="Segoe UI"/>
                <w:color w:val="38565F"/>
                <w:sz w:val="20"/>
                <w:szCs w:val="20"/>
              </w:rPr>
            </w:pPr>
            <w:r w:rsidRPr="004B65B5">
              <w:rPr>
                <w:rFonts w:asciiTheme="majorHAnsi" w:hAnsiTheme="majorHAnsi" w:cs="Segoe UI"/>
                <w:color w:val="38565F"/>
                <w:sz w:val="20"/>
                <w:szCs w:val="20"/>
              </w:rPr>
              <w:t>Trame de fiche de préparation de séquence / séance Cycle 4</w:t>
            </w:r>
          </w:p>
          <w:p w14:paraId="72F1DAA4" w14:textId="4AF3195E" w:rsidR="001F6AEF" w:rsidRPr="004B65B5" w:rsidRDefault="00C73060" w:rsidP="001F6AEF">
            <w:pPr>
              <w:numPr>
                <w:ilvl w:val="0"/>
                <w:numId w:val="14"/>
              </w:numPr>
              <w:shd w:val="clear" w:color="auto" w:fill="F2F4EB"/>
              <w:tabs>
                <w:tab w:val="clear" w:pos="720"/>
              </w:tabs>
              <w:spacing w:before="100" w:beforeAutospacing="1" w:after="48"/>
              <w:ind w:left="343" w:hanging="284"/>
              <w:rPr>
                <w:rFonts w:asciiTheme="majorHAnsi" w:hAnsiTheme="majorHAnsi" w:cs="Segoe UI"/>
                <w:color w:val="2C4E46"/>
                <w:sz w:val="20"/>
                <w:szCs w:val="20"/>
              </w:rPr>
            </w:pPr>
            <w:hyperlink r:id="rId35" w:tgtFrame="_blank" w:history="1">
              <w:r w:rsidR="001F6AEF" w:rsidRPr="004B65B5">
                <w:rPr>
                  <w:rStyle w:val="Lienhypertexte"/>
                  <w:rFonts w:asciiTheme="majorHAnsi" w:hAnsiTheme="majorHAnsi" w:cs="Segoe UI"/>
                  <w:color w:val="38565F"/>
                  <w:sz w:val="20"/>
                  <w:szCs w:val="20"/>
                </w:rPr>
                <w:t>Trame de fiche de préparation de séance Cycle 4</w:t>
              </w:r>
            </w:hyperlink>
          </w:p>
          <w:p w14:paraId="242F903F" w14:textId="5691E577" w:rsidR="001F6AEF" w:rsidRPr="004B65B5" w:rsidRDefault="00C73060" w:rsidP="001F6AEF">
            <w:pPr>
              <w:numPr>
                <w:ilvl w:val="0"/>
                <w:numId w:val="14"/>
              </w:numPr>
              <w:shd w:val="clear" w:color="auto" w:fill="F2F4EB"/>
              <w:tabs>
                <w:tab w:val="clear" w:pos="720"/>
              </w:tabs>
              <w:spacing w:before="100" w:beforeAutospacing="1" w:after="48"/>
              <w:ind w:left="343" w:hanging="284"/>
              <w:rPr>
                <w:rFonts w:asciiTheme="majorHAnsi" w:hAnsiTheme="majorHAnsi" w:cs="Segoe UI"/>
                <w:color w:val="38565F"/>
                <w:sz w:val="20"/>
                <w:szCs w:val="20"/>
                <w:u w:val="single"/>
              </w:rPr>
            </w:pPr>
            <w:hyperlink r:id="rId36" w:tgtFrame="_blank" w:history="1">
              <w:r w:rsidR="001F6AEF" w:rsidRPr="004B65B5">
                <w:rPr>
                  <w:rStyle w:val="Lienhypertexte"/>
                  <w:rFonts w:asciiTheme="majorHAnsi" w:hAnsiTheme="majorHAnsi" w:cs="Segoe UI"/>
                  <w:color w:val="38565F"/>
                  <w:sz w:val="20"/>
                  <w:szCs w:val="20"/>
                </w:rPr>
                <w:t>Trame de fiche de préparation de séquence Cycle 4</w:t>
              </w:r>
            </w:hyperlink>
          </w:p>
        </w:tc>
        <w:tc>
          <w:tcPr>
            <w:tcW w:w="4323" w:type="dxa"/>
            <w:gridSpan w:val="2"/>
          </w:tcPr>
          <w:p w14:paraId="6382EF26" w14:textId="77777777" w:rsidR="001F6AEF" w:rsidRPr="004B65B5" w:rsidRDefault="001F6AEF" w:rsidP="001F6AEF">
            <w:pPr>
              <w:pStyle w:val="Titre2"/>
              <w:shd w:val="clear" w:color="auto" w:fill="FFFFFF"/>
              <w:spacing w:before="80"/>
              <w:textAlignment w:val="top"/>
              <w:outlineLvl w:val="1"/>
              <w:rPr>
                <w:rFonts w:asciiTheme="majorHAnsi" w:hAnsiTheme="majorHAnsi" w:cs="Arial"/>
                <w:color w:val="38565F"/>
                <w:sz w:val="20"/>
                <w:szCs w:val="20"/>
              </w:rPr>
            </w:pPr>
            <w:r w:rsidRPr="004B65B5">
              <w:rPr>
                <w:rFonts w:asciiTheme="majorHAnsi" w:hAnsiTheme="majorHAnsi" w:cs="Arial"/>
                <w:color w:val="38565F"/>
                <w:sz w:val="20"/>
                <w:szCs w:val="20"/>
              </w:rPr>
              <w:t>Comment concevoir une progression au Cycle 4 ?</w:t>
            </w:r>
          </w:p>
          <w:p w14:paraId="1FFA3944" w14:textId="1F521224" w:rsidR="001F6AEF" w:rsidRPr="004B65B5" w:rsidRDefault="00C73060" w:rsidP="001F6AEF">
            <w:pPr>
              <w:numPr>
                <w:ilvl w:val="0"/>
                <w:numId w:val="12"/>
              </w:numPr>
              <w:shd w:val="clear" w:color="auto" w:fill="F2F4EB"/>
              <w:spacing w:before="80" w:after="80"/>
              <w:ind w:left="714" w:hanging="357"/>
              <w:rPr>
                <w:rFonts w:asciiTheme="majorHAnsi" w:hAnsiTheme="majorHAnsi" w:cs="Arial"/>
                <w:color w:val="2C4E46"/>
                <w:sz w:val="20"/>
                <w:szCs w:val="20"/>
              </w:rPr>
            </w:pPr>
            <w:hyperlink r:id="rId37" w:tgtFrame="_blank" w:history="1">
              <w:r w:rsidR="001F6AEF" w:rsidRPr="004B65B5">
                <w:rPr>
                  <w:rStyle w:val="Lienhypertexte"/>
                  <w:rFonts w:asciiTheme="majorHAnsi" w:hAnsiTheme="majorHAnsi" w:cs="Arial"/>
                  <w:color w:val="38565F"/>
                  <w:sz w:val="20"/>
                  <w:szCs w:val="20"/>
                  <w:shd w:val="clear" w:color="auto" w:fill="F2F4EB"/>
                </w:rPr>
                <w:t>conception_progression_cycle_4.pptx</w:t>
              </w:r>
            </w:hyperlink>
          </w:p>
          <w:p w14:paraId="56BA6947" w14:textId="77777777" w:rsidR="001F6AEF" w:rsidRPr="004B65B5" w:rsidRDefault="001F6AEF" w:rsidP="001F6AEF">
            <w:pPr>
              <w:pStyle w:val="Titre2"/>
              <w:shd w:val="clear" w:color="auto" w:fill="FFFFFF"/>
              <w:spacing w:before="80"/>
              <w:textAlignment w:val="top"/>
              <w:outlineLvl w:val="1"/>
              <w:rPr>
                <w:rFonts w:asciiTheme="majorHAnsi" w:hAnsiTheme="majorHAnsi" w:cs="Arial"/>
                <w:color w:val="38565F"/>
                <w:sz w:val="20"/>
                <w:szCs w:val="20"/>
              </w:rPr>
            </w:pPr>
          </w:p>
          <w:p w14:paraId="7FDB1E15" w14:textId="61034D54" w:rsidR="001F6AEF" w:rsidRPr="004B65B5" w:rsidRDefault="001F6AEF" w:rsidP="001F6AEF">
            <w:pPr>
              <w:pStyle w:val="Titre2"/>
              <w:shd w:val="clear" w:color="auto" w:fill="FFFFFF"/>
              <w:spacing w:before="80"/>
              <w:textAlignment w:val="top"/>
              <w:outlineLvl w:val="1"/>
              <w:rPr>
                <w:rFonts w:asciiTheme="majorHAnsi" w:hAnsiTheme="majorHAnsi" w:cs="Arial"/>
                <w:color w:val="38565F"/>
                <w:sz w:val="20"/>
                <w:szCs w:val="20"/>
              </w:rPr>
            </w:pPr>
            <w:r w:rsidRPr="004B65B5">
              <w:rPr>
                <w:rFonts w:asciiTheme="majorHAnsi" w:hAnsiTheme="majorHAnsi" w:cs="Arial"/>
                <w:color w:val="38565F"/>
                <w:sz w:val="20"/>
                <w:szCs w:val="20"/>
              </w:rPr>
              <w:t>Propositions de progressions avec seuils de progressivité par niveau pour les compétences du Cycle 4</w:t>
            </w:r>
          </w:p>
          <w:p w14:paraId="4FBD8359" w14:textId="4D82E27B" w:rsidR="001F6AEF" w:rsidRPr="00E138A1" w:rsidRDefault="00C73060" w:rsidP="00E138A1">
            <w:pPr>
              <w:numPr>
                <w:ilvl w:val="0"/>
                <w:numId w:val="12"/>
              </w:numPr>
              <w:shd w:val="clear" w:color="auto" w:fill="F2F4EB"/>
              <w:spacing w:before="80" w:after="80"/>
              <w:ind w:left="714" w:hanging="357"/>
              <w:rPr>
                <w:rFonts w:asciiTheme="majorHAnsi" w:hAnsiTheme="majorHAnsi" w:cs="Arial"/>
                <w:color w:val="2C4E46"/>
                <w:sz w:val="20"/>
                <w:szCs w:val="20"/>
              </w:rPr>
            </w:pPr>
            <w:hyperlink r:id="rId38" w:tgtFrame="_blank" w:history="1">
              <w:r w:rsidR="001F6AEF" w:rsidRPr="004B65B5">
                <w:rPr>
                  <w:rStyle w:val="Lienhypertexte"/>
                  <w:rFonts w:asciiTheme="majorHAnsi" w:hAnsiTheme="majorHAnsi" w:cs="Arial"/>
                  <w:color w:val="38565F"/>
                  <w:sz w:val="20"/>
                  <w:szCs w:val="20"/>
                </w:rPr>
                <w:t>cycle4_exemple_progression.pptx</w:t>
              </w:r>
            </w:hyperlink>
          </w:p>
        </w:tc>
        <w:tc>
          <w:tcPr>
            <w:tcW w:w="971" w:type="dxa"/>
            <w:gridSpan w:val="2"/>
          </w:tcPr>
          <w:p w14:paraId="3B8D6325" w14:textId="7DDB870A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t>1h à 1h 30</w:t>
            </w:r>
          </w:p>
          <w:p w14:paraId="3FE50F65" w14:textId="40D5122D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F6B29C" w14:textId="2854F3E9" w:rsidR="001F6AEF" w:rsidRPr="004B65B5" w:rsidRDefault="001F6AEF" w:rsidP="001F6AEF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t xml:space="preserve">Après une explication mettre en place un </w:t>
            </w:r>
            <w:r w:rsidRPr="004B65B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travail de groupe</w:t>
            </w:r>
          </w:p>
          <w:p w14:paraId="5A0D4946" w14:textId="77777777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B9FC49" w14:textId="77777777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t>Prévoir les groupes une fois la liste connue</w:t>
            </w:r>
          </w:p>
          <w:p w14:paraId="4F0CCD85" w14:textId="00D47360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65B5" w:rsidRPr="004B65B5" w14:paraId="158497D8" w14:textId="7F112FA6" w:rsidTr="00422F61">
        <w:trPr>
          <w:trHeight w:val="245"/>
          <w:jc w:val="center"/>
        </w:trPr>
        <w:tc>
          <w:tcPr>
            <w:tcW w:w="1560" w:type="dxa"/>
          </w:tcPr>
          <w:p w14:paraId="0078E3BB" w14:textId="77777777" w:rsidR="001F6AEF" w:rsidRPr="004B65B5" w:rsidRDefault="001F6AEF" w:rsidP="001F6AEF">
            <w:pPr>
              <w:rPr>
                <w:rStyle w:val="Titredulivre"/>
                <w:rFonts w:asciiTheme="majorHAnsi" w:hAnsiTheme="majorHAnsi"/>
                <w:sz w:val="20"/>
                <w:szCs w:val="20"/>
              </w:rPr>
            </w:pPr>
            <w:r w:rsidRPr="004B65B5">
              <w:rPr>
                <w:rStyle w:val="Titredulivre"/>
                <w:rFonts w:asciiTheme="majorHAnsi" w:hAnsiTheme="majorHAnsi"/>
                <w:sz w:val="20"/>
                <w:szCs w:val="20"/>
              </w:rPr>
              <w:t xml:space="preserve">Structurer </w:t>
            </w:r>
          </w:p>
          <w:p w14:paraId="7FA58067" w14:textId="77777777" w:rsidR="001F6AEF" w:rsidRPr="004B65B5" w:rsidRDefault="001F6AEF" w:rsidP="001F6AEF">
            <w:pPr>
              <w:rPr>
                <w:rStyle w:val="Titredulivre"/>
                <w:rFonts w:asciiTheme="majorHAnsi" w:hAnsiTheme="majorHAnsi"/>
                <w:sz w:val="20"/>
                <w:szCs w:val="20"/>
              </w:rPr>
            </w:pPr>
          </w:p>
          <w:p w14:paraId="045EF643" w14:textId="6055B383" w:rsidR="001F6AEF" w:rsidRPr="004B65B5" w:rsidRDefault="001F6AEF" w:rsidP="001F6AEF">
            <w:pPr>
              <w:rPr>
                <w:rStyle w:val="Titredulivre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71" w:type="dxa"/>
          </w:tcPr>
          <w:p w14:paraId="716FE8F4" w14:textId="77777777" w:rsidR="000F37FA" w:rsidRDefault="001F6AEF" w:rsidP="001F6AEF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1F0A5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C’est parce </w:t>
            </w:r>
            <w:r w:rsidR="000F37FA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que </w:t>
            </w:r>
            <w:r w:rsidRPr="001F0A5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l'élève résout une succession de problèmes qu’il accède à la connaissance. </w:t>
            </w:r>
          </w:p>
          <w:p w14:paraId="049DC4AC" w14:textId="6D48C6A2" w:rsidR="001F6AEF" w:rsidRPr="004B65B5" w:rsidRDefault="001F6AEF" w:rsidP="001F6AE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0A5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Lesquelles connaissances sont synthétisées dans la fiche de structuration des connaissances que l’enseignant distribuera à l’issue d’une séance de structuration</w:t>
            </w:r>
          </w:p>
        </w:tc>
        <w:tc>
          <w:tcPr>
            <w:tcW w:w="1539" w:type="dxa"/>
          </w:tcPr>
          <w:p w14:paraId="338E9E9A" w14:textId="6CBC9DC5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t>Formateurs</w:t>
            </w:r>
          </w:p>
        </w:tc>
        <w:tc>
          <w:tcPr>
            <w:tcW w:w="3073" w:type="dxa"/>
            <w:gridSpan w:val="2"/>
          </w:tcPr>
          <w:p w14:paraId="41C6F7A7" w14:textId="393DDF0A" w:rsidR="001F6AEF" w:rsidRPr="004B65B5" w:rsidRDefault="00C73060" w:rsidP="001F6AEF">
            <w:pPr>
              <w:rPr>
                <w:rFonts w:asciiTheme="majorHAnsi" w:hAnsiTheme="majorHAnsi" w:cs="Segoe UI"/>
                <w:sz w:val="20"/>
                <w:szCs w:val="20"/>
              </w:rPr>
            </w:pPr>
            <w:hyperlink r:id="rId39" w:history="1">
              <w:r w:rsidR="001F6AEF" w:rsidRPr="004B65B5">
                <w:rPr>
                  <w:rStyle w:val="Lienhypertexte"/>
                  <w:rFonts w:asciiTheme="majorHAnsi" w:hAnsiTheme="majorHAnsi" w:cs="Segoe UI"/>
                  <w:sz w:val="20"/>
                  <w:szCs w:val="20"/>
                </w:rPr>
                <w:t>Ressources disponibles en ligne sur le site académique</w:t>
              </w:r>
            </w:hyperlink>
          </w:p>
          <w:p w14:paraId="6A7BF2F9" w14:textId="77777777" w:rsidR="001F6AEF" w:rsidRPr="004B65B5" w:rsidRDefault="001F6AEF" w:rsidP="001F6AEF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0FE83B38" w14:textId="77777777" w:rsidR="001F6AEF" w:rsidRPr="004B65B5" w:rsidRDefault="001F6AEF" w:rsidP="001F6AEF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4B65B5">
              <w:rPr>
                <w:rFonts w:asciiTheme="majorHAnsi" w:hAnsiTheme="majorHAnsi" w:cs="Segoe UI"/>
                <w:sz w:val="20"/>
                <w:szCs w:val="20"/>
              </w:rPr>
              <w:t xml:space="preserve">La structuration des connaissances permet le réinvestissement par le transfert dans d’autres situations ou sur d’autres systèmes. </w:t>
            </w:r>
          </w:p>
          <w:p w14:paraId="086180C2" w14:textId="77777777" w:rsidR="00AD2BE5" w:rsidRPr="004B65B5" w:rsidRDefault="00AD2BE5" w:rsidP="001F6AEF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0167428E" w14:textId="3B9FF1B6" w:rsidR="00AD2BE5" w:rsidRPr="004B65B5" w:rsidRDefault="00AD2BE5" w:rsidP="001F6AEF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1F0A5B">
              <w:rPr>
                <w:rFonts w:asciiTheme="majorHAnsi" w:hAnsiTheme="majorHAnsi" w:cs="Segoe UI"/>
                <w:color w:val="FF0000"/>
                <w:sz w:val="20"/>
                <w:szCs w:val="20"/>
              </w:rPr>
              <w:t>Différencier les fiches professeurs et élèves</w:t>
            </w:r>
          </w:p>
        </w:tc>
        <w:tc>
          <w:tcPr>
            <w:tcW w:w="4323" w:type="dxa"/>
            <w:gridSpan w:val="2"/>
          </w:tcPr>
          <w:p w14:paraId="42E9175B" w14:textId="77777777" w:rsidR="001F6AEF" w:rsidRPr="004B65B5" w:rsidRDefault="001F6AEF" w:rsidP="001F6A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70F56F" w14:textId="049E2B20" w:rsidR="001F6AEF" w:rsidRPr="004B65B5" w:rsidRDefault="001F6AEF" w:rsidP="001F6AE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46BF4A16" wp14:editId="22D8EFDD">
                  <wp:extent cx="1266887" cy="1047750"/>
                  <wp:effectExtent l="0" t="0" r="9525" b="0"/>
                  <wp:docPr id="12" name="Image 12" descr="FCC4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C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92" cy="1049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gridSpan w:val="2"/>
          </w:tcPr>
          <w:p w14:paraId="515DE665" w14:textId="0D441CD5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t>15’</w:t>
            </w:r>
          </w:p>
        </w:tc>
      </w:tr>
      <w:tr w:rsidR="004B65B5" w:rsidRPr="004B65B5" w14:paraId="15C85665" w14:textId="1A5C8A88" w:rsidTr="00422F61">
        <w:trPr>
          <w:trHeight w:val="563"/>
          <w:jc w:val="center"/>
        </w:trPr>
        <w:tc>
          <w:tcPr>
            <w:tcW w:w="1560" w:type="dxa"/>
            <w:vMerge w:val="restart"/>
          </w:tcPr>
          <w:p w14:paraId="6830EF61" w14:textId="54D68B57" w:rsidR="001F6AEF" w:rsidRPr="004B65B5" w:rsidRDefault="001F6AEF" w:rsidP="001F6AEF">
            <w:pPr>
              <w:rPr>
                <w:rStyle w:val="Titredulivre"/>
                <w:rFonts w:asciiTheme="majorHAnsi" w:hAnsiTheme="majorHAnsi"/>
                <w:sz w:val="20"/>
                <w:szCs w:val="20"/>
              </w:rPr>
            </w:pPr>
            <w:r w:rsidRPr="004B65B5">
              <w:rPr>
                <w:rStyle w:val="Titredulivre"/>
                <w:rFonts w:asciiTheme="majorHAnsi" w:hAnsiTheme="majorHAnsi"/>
                <w:sz w:val="20"/>
                <w:szCs w:val="20"/>
              </w:rPr>
              <w:t>Evaluer</w:t>
            </w:r>
          </w:p>
        </w:tc>
        <w:tc>
          <w:tcPr>
            <w:tcW w:w="3271" w:type="dxa"/>
          </w:tcPr>
          <w:p w14:paraId="2A0F6F21" w14:textId="544CDEE2" w:rsidR="001F6AEF" w:rsidRPr="004B65B5" w:rsidRDefault="001F6AEF" w:rsidP="001F6AEF">
            <w:pPr>
              <w:rPr>
                <w:rFonts w:asciiTheme="majorHAnsi" w:hAnsiTheme="majorHAnsi"/>
                <w:sz w:val="20"/>
                <w:szCs w:val="20"/>
              </w:rPr>
            </w:pPr>
            <w:r w:rsidRPr="004B65B5">
              <w:rPr>
                <w:rFonts w:asciiTheme="majorHAnsi" w:hAnsiTheme="majorHAnsi"/>
                <w:sz w:val="20"/>
                <w:szCs w:val="20"/>
              </w:rPr>
              <w:t xml:space="preserve">Synthèse sur les modes d’évaluation : Quand et comment évaluer </w:t>
            </w:r>
          </w:p>
          <w:p w14:paraId="03121DC7" w14:textId="6AEFEC72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14:paraId="690D1AD4" w14:textId="48491D28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t>Formateurs</w:t>
            </w:r>
          </w:p>
        </w:tc>
        <w:tc>
          <w:tcPr>
            <w:tcW w:w="3073" w:type="dxa"/>
            <w:gridSpan w:val="2"/>
          </w:tcPr>
          <w:p w14:paraId="7E2BB407" w14:textId="6D794E1D" w:rsidR="001F6AEF" w:rsidRPr="004B65B5" w:rsidRDefault="00C73060" w:rsidP="001F6AEF">
            <w:pPr>
              <w:rPr>
                <w:rFonts w:asciiTheme="majorHAnsi" w:hAnsiTheme="majorHAnsi" w:cs="Segoe UI"/>
                <w:sz w:val="20"/>
                <w:szCs w:val="20"/>
              </w:rPr>
            </w:pPr>
            <w:hyperlink r:id="rId41" w:history="1">
              <w:r w:rsidR="001F6AEF" w:rsidRPr="004B65B5">
                <w:rPr>
                  <w:rStyle w:val="Lienhypertexte"/>
                  <w:rFonts w:asciiTheme="majorHAnsi" w:hAnsiTheme="majorHAnsi" w:cs="Segoe UI"/>
                  <w:sz w:val="20"/>
                  <w:szCs w:val="20"/>
                </w:rPr>
                <w:t>Diaporama</w:t>
              </w:r>
              <w:r w:rsidR="004B65B5" w:rsidRPr="004B65B5">
                <w:rPr>
                  <w:rStyle w:val="Lienhypertexte"/>
                  <w:rFonts w:asciiTheme="majorHAnsi" w:hAnsiTheme="majorHAnsi" w:cs="Segoe UI"/>
                  <w:sz w:val="20"/>
                  <w:szCs w:val="20"/>
                </w:rPr>
                <w:t xml:space="preserve"> : </w:t>
              </w:r>
              <w:r w:rsidR="001F6AEF" w:rsidRPr="004B65B5">
                <w:rPr>
                  <w:rStyle w:val="Lienhypertexte"/>
                  <w:rFonts w:asciiTheme="majorHAnsi" w:hAnsiTheme="majorHAnsi" w:cs="Segoe UI"/>
                  <w:sz w:val="20"/>
                  <w:szCs w:val="20"/>
                </w:rPr>
                <w:t>l’évaluation</w:t>
              </w:r>
            </w:hyperlink>
          </w:p>
          <w:p w14:paraId="263FF58D" w14:textId="77777777" w:rsidR="001F6AEF" w:rsidRPr="004B65B5" w:rsidRDefault="001F6AEF" w:rsidP="001F6AEF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36CB386C" w14:textId="6DA67769" w:rsidR="001F6AEF" w:rsidRPr="004B65B5" w:rsidRDefault="001F6AEF" w:rsidP="001F6AEF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  <w:tc>
          <w:tcPr>
            <w:tcW w:w="4323" w:type="dxa"/>
            <w:gridSpan w:val="2"/>
          </w:tcPr>
          <w:p w14:paraId="2D4045F3" w14:textId="0BEDA398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="Arial"/>
                <w:bCs/>
                <w:color w:val="0D0D0D" w:themeColor="text1" w:themeTint="F2"/>
                <w:sz w:val="20"/>
                <w:szCs w:val="20"/>
              </w:rPr>
              <w:t>L’évaluation doit prendre en compte tous les aspects impliqués par la mise en œuvre de la démarche ; capacité à travailler en groupe, à communiquer, à organiser son classeur, à acquérir de nouvelles connaissances. Les évaluations sommatives doivent être basées sur les compétences / connaissances.</w:t>
            </w:r>
          </w:p>
        </w:tc>
        <w:tc>
          <w:tcPr>
            <w:tcW w:w="971" w:type="dxa"/>
            <w:gridSpan w:val="2"/>
          </w:tcPr>
          <w:p w14:paraId="6B3B5513" w14:textId="7E476F11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t>10’</w:t>
            </w:r>
          </w:p>
        </w:tc>
      </w:tr>
      <w:tr w:rsidR="004B65B5" w:rsidRPr="004B65B5" w14:paraId="360117B2" w14:textId="77777777" w:rsidTr="00422F61">
        <w:trPr>
          <w:trHeight w:val="705"/>
          <w:jc w:val="center"/>
        </w:trPr>
        <w:tc>
          <w:tcPr>
            <w:tcW w:w="1560" w:type="dxa"/>
            <w:vMerge/>
          </w:tcPr>
          <w:p w14:paraId="44E47F83" w14:textId="77777777" w:rsidR="001F6AEF" w:rsidRPr="004B65B5" w:rsidRDefault="001F6AEF" w:rsidP="001F6AEF">
            <w:pPr>
              <w:rPr>
                <w:rStyle w:val="Titredulivre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71" w:type="dxa"/>
          </w:tcPr>
          <w:p w14:paraId="67131B8A" w14:textId="77777777" w:rsidR="001F6AEF" w:rsidRPr="004B65B5" w:rsidRDefault="001F6AEF" w:rsidP="001F6AEF">
            <w:pPr>
              <w:rPr>
                <w:rFonts w:asciiTheme="majorHAnsi" w:hAnsiTheme="majorHAnsi"/>
                <w:sz w:val="20"/>
                <w:szCs w:val="20"/>
              </w:rPr>
            </w:pPr>
            <w:r w:rsidRPr="004B65B5">
              <w:rPr>
                <w:rFonts w:asciiTheme="majorHAnsi" w:hAnsiTheme="majorHAnsi"/>
                <w:sz w:val="20"/>
                <w:szCs w:val="20"/>
              </w:rPr>
              <w:t>Brevet infographie</w:t>
            </w:r>
          </w:p>
          <w:p w14:paraId="0CFC95BE" w14:textId="643A53AE" w:rsidR="001F6AEF" w:rsidRPr="004B65B5" w:rsidRDefault="001F6AEF" w:rsidP="001F6A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14:paraId="510942A2" w14:textId="77777777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73" w:type="dxa"/>
            <w:gridSpan w:val="2"/>
          </w:tcPr>
          <w:p w14:paraId="4C0D498A" w14:textId="6F872749" w:rsidR="001F6AEF" w:rsidRPr="004B65B5" w:rsidRDefault="00C73060" w:rsidP="001F6AEF">
            <w:pPr>
              <w:rPr>
                <w:rFonts w:asciiTheme="majorHAnsi" w:hAnsiTheme="majorHAnsi" w:cs="Segoe UI"/>
                <w:sz w:val="20"/>
                <w:szCs w:val="20"/>
              </w:rPr>
            </w:pPr>
            <w:hyperlink r:id="rId42" w:history="1">
              <w:r w:rsidR="001F6AEF" w:rsidRPr="004B65B5">
                <w:rPr>
                  <w:rStyle w:val="Lienhypertexte"/>
                  <w:rFonts w:asciiTheme="majorHAnsi" w:hAnsiTheme="majorHAnsi" w:cs="Segoe UI"/>
                  <w:sz w:val="20"/>
                  <w:szCs w:val="20"/>
                </w:rPr>
                <w:t>Infographie</w:t>
              </w:r>
            </w:hyperlink>
            <w:r w:rsidR="001F6AEF" w:rsidRPr="004B65B5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</w:p>
          <w:p w14:paraId="6B4E2BEC" w14:textId="0110356D" w:rsidR="001F6AEF" w:rsidRPr="004B65B5" w:rsidRDefault="001F6AEF" w:rsidP="001F6AEF">
            <w:pPr>
              <w:rPr>
                <w:rFonts w:asciiTheme="majorHAnsi" w:hAnsiTheme="majorHAnsi" w:cs="Segoe UI"/>
                <w:sz w:val="20"/>
                <w:szCs w:val="20"/>
              </w:rPr>
            </w:pPr>
            <w:r w:rsidRPr="004B65B5">
              <w:rPr>
                <w:rFonts w:asciiTheme="majorHAnsi" w:hAnsiTheme="majorHAnsi" w:cs="Segoe UI"/>
                <w:color w:val="FF0000"/>
                <w:sz w:val="20"/>
                <w:szCs w:val="20"/>
              </w:rPr>
              <w:t xml:space="preserve">Rappeler qu’il n’y aura pas de pas de questions portant directement sur la dimension design dans la thématique DIC. </w:t>
            </w:r>
          </w:p>
        </w:tc>
        <w:tc>
          <w:tcPr>
            <w:tcW w:w="4323" w:type="dxa"/>
            <w:gridSpan w:val="2"/>
          </w:tcPr>
          <w:p w14:paraId="1DA581A4" w14:textId="77777777" w:rsidR="001F6AEF" w:rsidRPr="004B65B5" w:rsidRDefault="001F6AEF" w:rsidP="001F6A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27B395" w14:textId="17AE067A" w:rsidR="001F6AEF" w:rsidRPr="004B65B5" w:rsidRDefault="00C73060" w:rsidP="001F6AEF">
            <w:pPr>
              <w:numPr>
                <w:ilvl w:val="0"/>
                <w:numId w:val="12"/>
              </w:numPr>
              <w:shd w:val="clear" w:color="auto" w:fill="F2F4EB"/>
              <w:spacing w:before="80" w:after="80"/>
              <w:ind w:left="714" w:hanging="357"/>
              <w:rPr>
                <w:rStyle w:val="Lienhypertexte"/>
                <w:rFonts w:asciiTheme="majorHAnsi" w:hAnsiTheme="majorHAnsi"/>
                <w:color w:val="38565F"/>
                <w:sz w:val="20"/>
                <w:szCs w:val="20"/>
              </w:rPr>
            </w:pPr>
            <w:hyperlink r:id="rId43" w:anchor="lien3" w:tgtFrame="_blank" w:history="1">
              <w:r w:rsidR="001F6AEF" w:rsidRPr="004B65B5">
                <w:rPr>
                  <w:rStyle w:val="Lienhypertexte"/>
                  <w:rFonts w:asciiTheme="majorHAnsi" w:hAnsiTheme="majorHAnsi" w:cs="Arial"/>
                  <w:color w:val="38565F"/>
                  <w:sz w:val="20"/>
                  <w:szCs w:val="20"/>
                </w:rPr>
                <w:t xml:space="preserve">Page dédiée au brevet sur </w:t>
              </w:r>
              <w:proofErr w:type="spellStart"/>
              <w:r w:rsidR="001F6AEF" w:rsidRPr="004B65B5">
                <w:rPr>
                  <w:rStyle w:val="Lienhypertexte"/>
                  <w:rFonts w:asciiTheme="majorHAnsi" w:hAnsiTheme="majorHAnsi" w:cs="Arial"/>
                  <w:color w:val="38565F"/>
                  <w:sz w:val="20"/>
                  <w:szCs w:val="20"/>
                </w:rPr>
                <w:t>Eduscol</w:t>
              </w:r>
              <w:proofErr w:type="spellEnd"/>
            </w:hyperlink>
          </w:p>
          <w:p w14:paraId="3E214BF9" w14:textId="77777777" w:rsidR="001F6AEF" w:rsidRPr="004B65B5" w:rsidRDefault="00C73060" w:rsidP="001F6AEF">
            <w:pPr>
              <w:numPr>
                <w:ilvl w:val="0"/>
                <w:numId w:val="12"/>
              </w:numPr>
              <w:shd w:val="clear" w:color="auto" w:fill="F2F4EB"/>
              <w:spacing w:before="80" w:after="80"/>
              <w:ind w:left="714" w:hanging="357"/>
              <w:rPr>
                <w:rStyle w:val="Lienhypertexte"/>
                <w:rFonts w:asciiTheme="majorHAnsi" w:hAnsiTheme="majorHAnsi"/>
                <w:color w:val="38565F"/>
                <w:sz w:val="20"/>
                <w:szCs w:val="20"/>
              </w:rPr>
            </w:pPr>
            <w:hyperlink r:id="rId44" w:tgtFrame="_blank" w:history="1">
              <w:r w:rsidR="001F6AEF" w:rsidRPr="004B65B5">
                <w:rPr>
                  <w:rStyle w:val="Lienhypertexte"/>
                  <w:rFonts w:asciiTheme="majorHAnsi" w:hAnsiTheme="majorHAnsi" w:cs="Arial"/>
                  <w:color w:val="38565F"/>
                  <w:sz w:val="20"/>
                  <w:szCs w:val="20"/>
                </w:rPr>
                <w:t>Sujet 0</w:t>
              </w:r>
            </w:hyperlink>
          </w:p>
          <w:p w14:paraId="30F7EC3B" w14:textId="470E8A5D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vMerge w:val="restart"/>
          </w:tcPr>
          <w:p w14:paraId="4896C962" w14:textId="77777777" w:rsidR="001F6AEF" w:rsidRPr="004B65B5" w:rsidRDefault="00AD2BE5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t>10’</w:t>
            </w:r>
          </w:p>
          <w:p w14:paraId="5487BC57" w14:textId="77777777" w:rsidR="00AD2BE5" w:rsidRPr="004B65B5" w:rsidRDefault="00AD2BE5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03352C" w14:textId="77777777" w:rsidR="00AD2BE5" w:rsidRPr="004B65B5" w:rsidRDefault="00AD2BE5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1E2089" w14:textId="77777777" w:rsidR="00AD2BE5" w:rsidRPr="004B65B5" w:rsidRDefault="00AD2BE5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0687FD" w14:textId="77777777" w:rsidR="00AD2BE5" w:rsidRPr="004B65B5" w:rsidRDefault="00AD2BE5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036348" w14:textId="77777777" w:rsidR="00AD2BE5" w:rsidRPr="004B65B5" w:rsidRDefault="00AD2BE5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086B4E" w14:textId="77777777" w:rsidR="00AD2BE5" w:rsidRPr="004B65B5" w:rsidRDefault="00AD2BE5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5CE108" w14:textId="77777777" w:rsidR="00AD2BE5" w:rsidRPr="004B65B5" w:rsidRDefault="00AD2BE5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t>30’</w:t>
            </w:r>
          </w:p>
          <w:p w14:paraId="0FA735FE" w14:textId="77777777" w:rsidR="00AD2BE5" w:rsidRPr="004B65B5" w:rsidRDefault="00AD2BE5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5232CB" w14:textId="77777777" w:rsidR="00AD2BE5" w:rsidRPr="004B65B5" w:rsidRDefault="00AD2BE5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3077CB" w14:textId="77777777" w:rsidR="00AD2BE5" w:rsidRPr="004B65B5" w:rsidRDefault="00AD2BE5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3B7516" w14:textId="77777777" w:rsidR="00AD2BE5" w:rsidRPr="004B65B5" w:rsidRDefault="00AD2BE5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E8307D" w14:textId="77777777" w:rsidR="00AD2BE5" w:rsidRPr="004B65B5" w:rsidRDefault="00AD2BE5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E7D96D" w14:textId="77777777" w:rsidR="00AD2BE5" w:rsidRPr="004B65B5" w:rsidRDefault="00AD2BE5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50EFF3" w14:textId="77777777" w:rsidR="00AD2BE5" w:rsidRPr="004B65B5" w:rsidRDefault="00AD2BE5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t>30’</w:t>
            </w:r>
          </w:p>
          <w:p w14:paraId="472A3EC4" w14:textId="77777777" w:rsidR="00AD2BE5" w:rsidRPr="004B65B5" w:rsidRDefault="00AD2BE5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D70322" w14:textId="77777777" w:rsidR="00AD2BE5" w:rsidRPr="004B65B5" w:rsidRDefault="00AD2BE5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5193B9" w14:textId="77777777" w:rsidR="00AD2BE5" w:rsidRPr="004B65B5" w:rsidRDefault="00AD2BE5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0482AA" w14:textId="77777777" w:rsidR="00AD2BE5" w:rsidRPr="004B65B5" w:rsidRDefault="00AD2BE5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BE3C98" w14:textId="77777777" w:rsidR="00AD2BE5" w:rsidRPr="004B65B5" w:rsidRDefault="00AD2BE5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8F7E9D" w14:textId="77777777" w:rsidR="00AD2BE5" w:rsidRPr="004B65B5" w:rsidRDefault="00AD2BE5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0AF6F2" w14:textId="77777777" w:rsidR="00AD2BE5" w:rsidRPr="004B65B5" w:rsidRDefault="00AD2BE5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2E51B3" w14:textId="1F4D20D8" w:rsidR="00AD2BE5" w:rsidRPr="004B65B5" w:rsidRDefault="00AD2BE5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t>10’</w:t>
            </w:r>
          </w:p>
        </w:tc>
      </w:tr>
      <w:tr w:rsidR="004B65B5" w:rsidRPr="004B65B5" w14:paraId="7E822499" w14:textId="77777777" w:rsidTr="00422F61">
        <w:trPr>
          <w:trHeight w:val="353"/>
          <w:jc w:val="center"/>
        </w:trPr>
        <w:tc>
          <w:tcPr>
            <w:tcW w:w="1560" w:type="dxa"/>
            <w:vMerge/>
          </w:tcPr>
          <w:p w14:paraId="503FA0E3" w14:textId="77777777" w:rsidR="001F6AEF" w:rsidRPr="004B65B5" w:rsidRDefault="001F6AEF" w:rsidP="001F6AEF">
            <w:pPr>
              <w:rPr>
                <w:rStyle w:val="Titredulivre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71" w:type="dxa"/>
          </w:tcPr>
          <w:p w14:paraId="340C111D" w14:textId="2600E4A4" w:rsidR="001F6AEF" w:rsidRPr="004B65B5" w:rsidRDefault="001F6AEF" w:rsidP="001F6AEF">
            <w:pPr>
              <w:rPr>
                <w:rFonts w:asciiTheme="majorHAnsi" w:hAnsiTheme="majorHAnsi"/>
                <w:sz w:val="20"/>
                <w:szCs w:val="20"/>
              </w:rPr>
            </w:pPr>
            <w:r w:rsidRPr="004B65B5">
              <w:rPr>
                <w:rFonts w:asciiTheme="majorHAnsi" w:hAnsiTheme="majorHAnsi"/>
                <w:sz w:val="20"/>
                <w:szCs w:val="20"/>
              </w:rPr>
              <w:t>Evaluation des groupes</w:t>
            </w:r>
          </w:p>
        </w:tc>
        <w:tc>
          <w:tcPr>
            <w:tcW w:w="1539" w:type="dxa"/>
            <w:vMerge/>
          </w:tcPr>
          <w:p w14:paraId="4DF9478C" w14:textId="77777777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73" w:type="dxa"/>
            <w:gridSpan w:val="2"/>
          </w:tcPr>
          <w:p w14:paraId="724CD5A5" w14:textId="5ADE29B4" w:rsidR="001F6AEF" w:rsidRPr="004B65B5" w:rsidRDefault="00C73060" w:rsidP="004B65B5">
            <w:pPr>
              <w:pStyle w:val="NormalWeb"/>
              <w:numPr>
                <w:ilvl w:val="0"/>
                <w:numId w:val="20"/>
              </w:numPr>
              <w:tabs>
                <w:tab w:val="clear" w:pos="720"/>
              </w:tabs>
              <w:spacing w:after="0"/>
              <w:ind w:left="286" w:hanging="284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hyperlink r:id="rId45" w:tgtFrame="_blank" w:tooltip="planification" w:history="1">
              <w:r w:rsidR="001F6AEF" w:rsidRPr="004B65B5">
                <w:rPr>
                  <w:rStyle w:val="Lienhypertexte"/>
                  <w:rFonts w:asciiTheme="majorHAnsi" w:hAnsiTheme="majorHAnsi" w:cs="Segoe UI"/>
                  <w:bCs/>
                  <w:color w:val="000000" w:themeColor="text1"/>
                  <w:sz w:val="20"/>
                  <w:szCs w:val="20"/>
                </w:rPr>
                <w:t>Planification</w:t>
              </w:r>
            </w:hyperlink>
          </w:p>
          <w:p w14:paraId="08AD0245" w14:textId="17F2BF6D" w:rsidR="001F6AEF" w:rsidRPr="004B65B5" w:rsidRDefault="00C73060" w:rsidP="004B65B5">
            <w:pPr>
              <w:pStyle w:val="NormalWeb"/>
              <w:numPr>
                <w:ilvl w:val="0"/>
                <w:numId w:val="20"/>
              </w:numPr>
              <w:tabs>
                <w:tab w:val="clear" w:pos="720"/>
              </w:tabs>
              <w:spacing w:after="0"/>
              <w:ind w:left="286" w:hanging="284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hyperlink r:id="rId46" w:tgtFrame="_blank" w:tooltip="critères d’évaluation" w:history="1">
              <w:r w:rsidR="001F6AEF" w:rsidRPr="004B65B5">
                <w:rPr>
                  <w:rStyle w:val="Lienhypertexte"/>
                  <w:rFonts w:asciiTheme="majorHAnsi" w:hAnsiTheme="majorHAnsi" w:cs="Segoe UI"/>
                  <w:bCs/>
                  <w:color w:val="000000" w:themeColor="text1"/>
                  <w:sz w:val="20"/>
                  <w:szCs w:val="20"/>
                </w:rPr>
                <w:t>Critères d’évaluation</w:t>
              </w:r>
            </w:hyperlink>
          </w:p>
          <w:p w14:paraId="703CD71F" w14:textId="4DB66DDE" w:rsidR="001F6AEF" w:rsidRPr="004B65B5" w:rsidRDefault="00C73060" w:rsidP="004B65B5">
            <w:pPr>
              <w:pStyle w:val="NormalWeb"/>
              <w:numPr>
                <w:ilvl w:val="0"/>
                <w:numId w:val="20"/>
              </w:numPr>
              <w:tabs>
                <w:tab w:val="clear" w:pos="720"/>
              </w:tabs>
              <w:spacing w:after="0"/>
              <w:ind w:left="286" w:hanging="284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hyperlink r:id="rId47" w:tgtFrame="_blank" w:tooltip="Auto-évaluer mon travai" w:history="1">
              <w:r w:rsidR="001F6AEF" w:rsidRPr="004B65B5">
                <w:rPr>
                  <w:rStyle w:val="Lienhypertexte"/>
                  <w:rFonts w:asciiTheme="majorHAnsi" w:hAnsiTheme="majorHAnsi" w:cs="Segoe UI"/>
                  <w:bCs/>
                  <w:color w:val="000000" w:themeColor="text1"/>
                  <w:sz w:val="20"/>
                  <w:szCs w:val="20"/>
                </w:rPr>
                <w:t>Autoévaluer mon travail</w:t>
              </w:r>
            </w:hyperlink>
          </w:p>
          <w:p w14:paraId="6915BA18" w14:textId="4AD777B4" w:rsidR="001F6AEF" w:rsidRPr="004B65B5" w:rsidRDefault="00C73060" w:rsidP="004B65B5">
            <w:pPr>
              <w:pStyle w:val="NormalWeb"/>
              <w:numPr>
                <w:ilvl w:val="0"/>
                <w:numId w:val="20"/>
              </w:numPr>
              <w:tabs>
                <w:tab w:val="clear" w:pos="720"/>
              </w:tabs>
              <w:spacing w:after="0"/>
              <w:ind w:left="286" w:hanging="284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hyperlink r:id="rId48" w:tgtFrame="_blank" w:tooltip="définition des rôles" w:history="1">
              <w:r w:rsidR="001F6AEF" w:rsidRPr="004B65B5">
                <w:rPr>
                  <w:rStyle w:val="Lienhypertexte"/>
                  <w:rFonts w:asciiTheme="majorHAnsi" w:hAnsiTheme="majorHAnsi" w:cs="Segoe UI"/>
                  <w:bCs/>
                  <w:color w:val="000000" w:themeColor="text1"/>
                  <w:sz w:val="20"/>
                  <w:szCs w:val="20"/>
                </w:rPr>
                <w:t>Définition des rôles</w:t>
              </w:r>
            </w:hyperlink>
          </w:p>
          <w:p w14:paraId="6F3AA0AB" w14:textId="62F63D90" w:rsidR="001F6AEF" w:rsidRPr="004B65B5" w:rsidRDefault="00C73060" w:rsidP="004B65B5">
            <w:pPr>
              <w:pStyle w:val="NormalWeb"/>
              <w:numPr>
                <w:ilvl w:val="0"/>
                <w:numId w:val="20"/>
              </w:numPr>
              <w:tabs>
                <w:tab w:val="clear" w:pos="720"/>
              </w:tabs>
              <w:spacing w:after="0"/>
              <w:ind w:left="286" w:hanging="284"/>
              <w:rPr>
                <w:rFonts w:asciiTheme="majorHAnsi" w:hAnsiTheme="majorHAnsi" w:cs="Segoe UI"/>
                <w:color w:val="2F5A8D"/>
                <w:sz w:val="20"/>
                <w:szCs w:val="20"/>
              </w:rPr>
            </w:pPr>
            <w:hyperlink r:id="rId49" w:tgtFrame="_blank" w:tooltip="restitution orale" w:history="1">
              <w:r w:rsidR="001F6AEF" w:rsidRPr="004B65B5">
                <w:rPr>
                  <w:rStyle w:val="Lienhypertexte"/>
                  <w:rFonts w:asciiTheme="majorHAnsi" w:hAnsiTheme="majorHAnsi" w:cs="Segoe UI"/>
                  <w:bCs/>
                  <w:color w:val="000000" w:themeColor="text1"/>
                  <w:sz w:val="20"/>
                  <w:szCs w:val="20"/>
                </w:rPr>
                <w:t>Evaluer la restitution orale</w:t>
              </w:r>
            </w:hyperlink>
          </w:p>
        </w:tc>
        <w:tc>
          <w:tcPr>
            <w:tcW w:w="4323" w:type="dxa"/>
            <w:gridSpan w:val="2"/>
          </w:tcPr>
          <w:p w14:paraId="3732C605" w14:textId="56E83FBF" w:rsidR="001F6AEF" w:rsidRPr="004B65B5" w:rsidRDefault="001F6AEF" w:rsidP="001F6AEF">
            <w:pPr>
              <w:rPr>
                <w:rFonts w:asciiTheme="majorHAnsi" w:hAnsiTheme="majorHAnsi"/>
                <w:sz w:val="20"/>
                <w:szCs w:val="20"/>
              </w:rPr>
            </w:pPr>
            <w:r w:rsidRPr="004B65B5">
              <w:rPr>
                <w:rFonts w:asciiTheme="majorHAnsi" w:hAnsiTheme="majorHAnsi"/>
                <w:sz w:val="20"/>
                <w:szCs w:val="20"/>
              </w:rPr>
              <w:t xml:space="preserve">Ces documents ont été expérimentés et validés. Ils peuvent être modifiés pour s’adapter à la pratique envisagée. Evaluer les groupes permet aussi une meilleure gestion de classe. Le rituel doit être installé. </w:t>
            </w:r>
          </w:p>
        </w:tc>
        <w:tc>
          <w:tcPr>
            <w:tcW w:w="971" w:type="dxa"/>
            <w:gridSpan w:val="2"/>
            <w:vMerge/>
          </w:tcPr>
          <w:p w14:paraId="31E37812" w14:textId="77777777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65B5" w:rsidRPr="004B65B5" w14:paraId="44F8BDA7" w14:textId="77777777" w:rsidTr="00422F61">
        <w:trPr>
          <w:trHeight w:val="173"/>
          <w:jc w:val="center"/>
        </w:trPr>
        <w:tc>
          <w:tcPr>
            <w:tcW w:w="1560" w:type="dxa"/>
            <w:vMerge/>
          </w:tcPr>
          <w:p w14:paraId="650FD6D5" w14:textId="77777777" w:rsidR="001F6AEF" w:rsidRPr="004B65B5" w:rsidRDefault="001F6AEF" w:rsidP="001F6AEF">
            <w:pPr>
              <w:rPr>
                <w:rStyle w:val="Titredulivre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71" w:type="dxa"/>
          </w:tcPr>
          <w:p w14:paraId="2BB19833" w14:textId="16EE3642" w:rsidR="002074A1" w:rsidRPr="004B65B5" w:rsidRDefault="002074A1" w:rsidP="002074A1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B65B5">
              <w:rPr>
                <w:rFonts w:asciiTheme="majorHAnsi" w:hAnsiTheme="majorHAnsi"/>
                <w:bCs/>
                <w:iCs/>
                <w:sz w:val="20"/>
                <w:szCs w:val="20"/>
              </w:rPr>
              <w:t>Outil académique de suivi et d’évaluation du socle commun de connaissances, de compétences et de culture</w:t>
            </w:r>
          </w:p>
        </w:tc>
        <w:tc>
          <w:tcPr>
            <w:tcW w:w="1539" w:type="dxa"/>
            <w:vMerge/>
          </w:tcPr>
          <w:p w14:paraId="5728A8CE" w14:textId="77777777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73" w:type="dxa"/>
            <w:gridSpan w:val="2"/>
          </w:tcPr>
          <w:p w14:paraId="3E258630" w14:textId="7856F678" w:rsidR="002074A1" w:rsidRPr="004B65B5" w:rsidRDefault="00C73060" w:rsidP="001F6AEF">
            <w:pPr>
              <w:rPr>
                <w:rFonts w:asciiTheme="majorHAnsi" w:hAnsiTheme="majorHAnsi" w:cs="Segoe UI"/>
                <w:sz w:val="20"/>
                <w:szCs w:val="20"/>
              </w:rPr>
            </w:pPr>
            <w:hyperlink r:id="rId50" w:history="1">
              <w:r w:rsidR="002074A1" w:rsidRPr="004B65B5">
                <w:rPr>
                  <w:rStyle w:val="Lienhypertexte"/>
                  <w:rFonts w:asciiTheme="majorHAnsi" w:hAnsiTheme="majorHAnsi" w:cs="Segoe UI"/>
                  <w:sz w:val="20"/>
                  <w:szCs w:val="20"/>
                </w:rPr>
                <w:t>Contenu complet, descripteurs des 4 thématiques de fin de cycle.</w:t>
              </w:r>
            </w:hyperlink>
          </w:p>
          <w:p w14:paraId="65D599E9" w14:textId="77777777" w:rsidR="002074A1" w:rsidRPr="004B65B5" w:rsidRDefault="002074A1" w:rsidP="001F6AEF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4DE0BD3A" w14:textId="329B7D53" w:rsidR="00C04E8D" w:rsidRPr="004B65B5" w:rsidRDefault="00C04E8D" w:rsidP="002074A1">
            <w:pPr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4B65B5">
              <w:rPr>
                <w:rFonts w:asciiTheme="majorHAnsi" w:hAnsiTheme="majorHAnsi" w:cs="Segoe UI"/>
                <w:noProof/>
                <w:sz w:val="20"/>
                <w:szCs w:val="20"/>
              </w:rPr>
              <w:drawing>
                <wp:inline distT="0" distB="0" distL="0" distR="0" wp14:anchorId="1223B671" wp14:editId="3B3A5B85">
                  <wp:extent cx="342900" cy="314325"/>
                  <wp:effectExtent l="0" t="0" r="0" b="9525"/>
                  <wp:docPr id="20" name="Image 20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gridSpan w:val="2"/>
          </w:tcPr>
          <w:p w14:paraId="6FE2D6FB" w14:textId="77777777" w:rsidR="002074A1" w:rsidRPr="004B65B5" w:rsidRDefault="00C73060" w:rsidP="002074A1">
            <w:pPr>
              <w:numPr>
                <w:ilvl w:val="0"/>
                <w:numId w:val="12"/>
              </w:numPr>
              <w:shd w:val="clear" w:color="auto" w:fill="F2F4EB"/>
              <w:spacing w:before="80" w:after="80"/>
              <w:rPr>
                <w:rStyle w:val="Lienhypertexte"/>
                <w:rFonts w:asciiTheme="majorHAnsi" w:hAnsiTheme="majorHAnsi" w:cs="Arial"/>
                <w:color w:val="38565F"/>
                <w:sz w:val="20"/>
                <w:szCs w:val="20"/>
              </w:rPr>
            </w:pPr>
            <w:hyperlink r:id="rId52" w:history="1">
              <w:r w:rsidR="002074A1" w:rsidRPr="004B65B5">
                <w:rPr>
                  <w:rStyle w:val="Lienhypertexte"/>
                  <w:rFonts w:asciiTheme="majorHAnsi" w:hAnsiTheme="majorHAnsi" w:cs="Arial"/>
                  <w:color w:val="38565F"/>
                  <w:sz w:val="20"/>
                  <w:szCs w:val="20"/>
                </w:rPr>
                <w:t>Évaluation des élèves du CP à la 3ème (</w:t>
              </w:r>
              <w:proofErr w:type="spellStart"/>
              <w:r w:rsidR="002074A1" w:rsidRPr="004B65B5">
                <w:rPr>
                  <w:rStyle w:val="Lienhypertexte"/>
                  <w:rFonts w:asciiTheme="majorHAnsi" w:hAnsiTheme="majorHAnsi" w:cs="Arial"/>
                  <w:color w:val="38565F"/>
                  <w:sz w:val="20"/>
                  <w:szCs w:val="20"/>
                </w:rPr>
                <w:t>Eduscol</w:t>
              </w:r>
              <w:proofErr w:type="spellEnd"/>
              <w:r w:rsidR="002074A1" w:rsidRPr="004B65B5">
                <w:rPr>
                  <w:rStyle w:val="Lienhypertexte"/>
                  <w:rFonts w:asciiTheme="majorHAnsi" w:hAnsiTheme="majorHAnsi" w:cs="Arial"/>
                  <w:color w:val="38565F"/>
                  <w:sz w:val="20"/>
                  <w:szCs w:val="20"/>
                </w:rPr>
                <w:t>)</w:t>
              </w:r>
            </w:hyperlink>
          </w:p>
          <w:p w14:paraId="71B53523" w14:textId="0C4121A0" w:rsidR="001F6AEF" w:rsidRPr="004B65B5" w:rsidRDefault="00C73060" w:rsidP="002074A1">
            <w:pPr>
              <w:numPr>
                <w:ilvl w:val="0"/>
                <w:numId w:val="12"/>
              </w:numPr>
              <w:shd w:val="clear" w:color="auto" w:fill="F2F4EB"/>
              <w:spacing w:before="80" w:after="80"/>
              <w:rPr>
                <w:rStyle w:val="Lienhypertexte"/>
                <w:rFonts w:asciiTheme="majorHAnsi" w:hAnsiTheme="majorHAnsi" w:cs="Arial"/>
                <w:color w:val="38565F"/>
                <w:sz w:val="20"/>
                <w:szCs w:val="20"/>
              </w:rPr>
            </w:pPr>
            <w:hyperlink r:id="rId53" w:history="1">
              <w:r w:rsidR="002074A1" w:rsidRPr="004B65B5">
                <w:rPr>
                  <w:rStyle w:val="Lienhypertexte"/>
                  <w:rFonts w:asciiTheme="majorHAnsi" w:hAnsiTheme="majorHAnsi" w:cs="Arial"/>
                  <w:color w:val="38565F"/>
                  <w:sz w:val="20"/>
                  <w:szCs w:val="20"/>
                </w:rPr>
                <w:t>Evaluer la maîtrise du socle commun aux cycles 2, 3 et 4</w:t>
              </w:r>
            </w:hyperlink>
            <w:r w:rsidR="001F6AEF" w:rsidRPr="004B65B5">
              <w:rPr>
                <w:rStyle w:val="Lienhypertexte"/>
                <w:rFonts w:asciiTheme="majorHAnsi" w:hAnsiTheme="majorHAnsi" w:cs="Arial"/>
                <w:color w:val="38565F"/>
                <w:sz w:val="20"/>
                <w:szCs w:val="20"/>
              </w:rPr>
              <w:t xml:space="preserve"> (</w:t>
            </w:r>
            <w:proofErr w:type="spellStart"/>
            <w:r w:rsidR="001F6AEF" w:rsidRPr="004B65B5">
              <w:rPr>
                <w:rStyle w:val="Lienhypertexte"/>
                <w:rFonts w:asciiTheme="majorHAnsi" w:hAnsiTheme="majorHAnsi" w:cs="Arial"/>
                <w:color w:val="38565F"/>
                <w:sz w:val="20"/>
                <w:szCs w:val="20"/>
              </w:rPr>
              <w:t>Eduscol</w:t>
            </w:r>
            <w:proofErr w:type="spellEnd"/>
            <w:r w:rsidR="001F6AEF" w:rsidRPr="004B65B5">
              <w:rPr>
                <w:rStyle w:val="Lienhypertexte"/>
                <w:rFonts w:asciiTheme="majorHAnsi" w:hAnsiTheme="majorHAnsi" w:cs="Arial"/>
                <w:color w:val="38565F"/>
                <w:sz w:val="20"/>
                <w:szCs w:val="20"/>
              </w:rPr>
              <w:t>)</w:t>
            </w:r>
          </w:p>
          <w:p w14:paraId="41C84478" w14:textId="43E5F242" w:rsidR="002074A1" w:rsidRPr="004B65B5" w:rsidRDefault="00C73060" w:rsidP="002074A1">
            <w:pPr>
              <w:numPr>
                <w:ilvl w:val="0"/>
                <w:numId w:val="12"/>
              </w:numPr>
              <w:shd w:val="clear" w:color="auto" w:fill="F2F4EB"/>
              <w:spacing w:before="80" w:after="80"/>
              <w:rPr>
                <w:rFonts w:asciiTheme="majorHAnsi" w:hAnsiTheme="majorHAnsi" w:cs="Arial"/>
                <w:sz w:val="20"/>
                <w:szCs w:val="20"/>
              </w:rPr>
            </w:pPr>
            <w:hyperlink r:id="rId54" w:tgtFrame="_blank" w:tooltip="RAE_Evaluation_socle_cycle_4 (PDF-428.38 Ko-Nouvelle fenêtre)" w:history="1">
              <w:r w:rsidR="002074A1" w:rsidRPr="004B65B5">
                <w:rPr>
                  <w:rStyle w:val="Lienhypertexte"/>
                  <w:rFonts w:asciiTheme="majorHAnsi" w:hAnsiTheme="majorHAnsi" w:cs="Arial"/>
                  <w:color w:val="38565F"/>
                  <w:sz w:val="20"/>
                  <w:szCs w:val="20"/>
                </w:rPr>
                <w:t>Télécharger le document d'accompagnement pour l'évaluation en cycle 4</w:t>
              </w:r>
            </w:hyperlink>
            <w:r w:rsidR="002074A1" w:rsidRPr="004B65B5">
              <w:rPr>
                <w:rStyle w:val="Lienhypertexte"/>
                <w:rFonts w:asciiTheme="majorHAnsi" w:hAnsiTheme="majorHAnsi"/>
                <w:color w:val="38565F"/>
                <w:sz w:val="20"/>
                <w:szCs w:val="20"/>
              </w:rPr>
              <w:t xml:space="preserve"> (</w:t>
            </w:r>
            <w:proofErr w:type="spellStart"/>
            <w:r w:rsidR="002074A1" w:rsidRPr="004B65B5">
              <w:rPr>
                <w:rStyle w:val="Lienhypertexte"/>
                <w:rFonts w:asciiTheme="majorHAnsi" w:hAnsiTheme="majorHAnsi"/>
                <w:color w:val="38565F"/>
                <w:sz w:val="20"/>
                <w:szCs w:val="20"/>
              </w:rPr>
              <w:t>Eduscol</w:t>
            </w:r>
            <w:proofErr w:type="spellEnd"/>
            <w:r w:rsidR="002074A1" w:rsidRPr="004B65B5">
              <w:rPr>
                <w:rStyle w:val="Lienhypertexte"/>
                <w:rFonts w:asciiTheme="majorHAnsi" w:hAnsiTheme="majorHAnsi"/>
                <w:color w:val="38565F"/>
                <w:sz w:val="20"/>
                <w:szCs w:val="20"/>
              </w:rPr>
              <w:t>)</w:t>
            </w:r>
          </w:p>
        </w:tc>
        <w:tc>
          <w:tcPr>
            <w:tcW w:w="971" w:type="dxa"/>
            <w:gridSpan w:val="2"/>
            <w:vMerge/>
          </w:tcPr>
          <w:p w14:paraId="3AF786BC" w14:textId="77777777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65B5" w:rsidRPr="004B65B5" w14:paraId="5DAF55C8" w14:textId="77777777" w:rsidTr="00422F61">
        <w:trPr>
          <w:trHeight w:val="172"/>
          <w:jc w:val="center"/>
        </w:trPr>
        <w:tc>
          <w:tcPr>
            <w:tcW w:w="1560" w:type="dxa"/>
            <w:vMerge/>
          </w:tcPr>
          <w:p w14:paraId="4EA4BB18" w14:textId="77777777" w:rsidR="001F6AEF" w:rsidRPr="004B65B5" w:rsidRDefault="001F6AEF" w:rsidP="001F6AEF">
            <w:pPr>
              <w:rPr>
                <w:rStyle w:val="Titredulivre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71" w:type="dxa"/>
          </w:tcPr>
          <w:p w14:paraId="08324264" w14:textId="77777777" w:rsidR="001F6AEF" w:rsidRPr="004B65B5" w:rsidRDefault="002074A1" w:rsidP="001F6AEF">
            <w:pPr>
              <w:rPr>
                <w:rFonts w:asciiTheme="majorHAnsi" w:hAnsiTheme="majorHAnsi"/>
                <w:sz w:val="20"/>
                <w:szCs w:val="20"/>
              </w:rPr>
            </w:pPr>
            <w:r w:rsidRPr="004B65B5">
              <w:rPr>
                <w:rFonts w:asciiTheme="majorHAnsi" w:hAnsiTheme="majorHAnsi"/>
                <w:sz w:val="20"/>
                <w:szCs w:val="20"/>
              </w:rPr>
              <w:t xml:space="preserve">Modèle d’évaluation </w:t>
            </w:r>
          </w:p>
          <w:p w14:paraId="20AA6874" w14:textId="7974EEE4" w:rsidR="00C04E8D" w:rsidRPr="004B65B5" w:rsidRDefault="00C04E8D" w:rsidP="00C04E8D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14:paraId="4475F0B9" w14:textId="77777777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73" w:type="dxa"/>
            <w:gridSpan w:val="2"/>
          </w:tcPr>
          <w:p w14:paraId="079874E5" w14:textId="1BEB1CA9" w:rsidR="001F6AEF" w:rsidRPr="004B65B5" w:rsidRDefault="00C73060" w:rsidP="001F6AEF">
            <w:pPr>
              <w:rPr>
                <w:rFonts w:asciiTheme="majorHAnsi" w:hAnsiTheme="majorHAnsi" w:cs="Segoe UI"/>
                <w:color w:val="454A4C"/>
                <w:sz w:val="20"/>
                <w:szCs w:val="20"/>
                <w:shd w:val="clear" w:color="auto" w:fill="E6EEF2"/>
              </w:rPr>
            </w:pPr>
            <w:hyperlink r:id="rId55" w:history="1">
              <w:r w:rsidR="002074A1" w:rsidRPr="004B65B5">
                <w:rPr>
                  <w:rStyle w:val="Lienhypertexte"/>
                  <w:rFonts w:asciiTheme="majorHAnsi" w:hAnsiTheme="majorHAnsi" w:cs="Segoe UI"/>
                  <w:sz w:val="20"/>
                  <w:szCs w:val="20"/>
                </w:rPr>
                <w:t>Exemple à s’approprier</w:t>
              </w:r>
            </w:hyperlink>
            <w:r w:rsidR="002074A1" w:rsidRPr="004B65B5">
              <w:rPr>
                <w:rFonts w:asciiTheme="majorHAnsi" w:hAnsiTheme="majorHAnsi" w:cs="Segoe UI"/>
                <w:color w:val="454A4C"/>
                <w:sz w:val="20"/>
                <w:szCs w:val="20"/>
                <w:shd w:val="clear" w:color="auto" w:fill="E6EEF2"/>
              </w:rPr>
              <w:t xml:space="preserve"> </w:t>
            </w:r>
          </w:p>
          <w:p w14:paraId="5354397B" w14:textId="77777777" w:rsidR="00C04E8D" w:rsidRPr="004B65B5" w:rsidRDefault="00C04E8D" w:rsidP="001F6AEF">
            <w:pPr>
              <w:rPr>
                <w:rFonts w:asciiTheme="majorHAnsi" w:hAnsiTheme="majorHAnsi" w:cs="Segoe UI"/>
                <w:color w:val="454A4C"/>
                <w:sz w:val="20"/>
                <w:szCs w:val="20"/>
                <w:shd w:val="clear" w:color="auto" w:fill="E6EEF2"/>
              </w:rPr>
            </w:pPr>
          </w:p>
          <w:p w14:paraId="7BA0C717" w14:textId="010EEA24" w:rsidR="00C04E8D" w:rsidRPr="004B65B5" w:rsidRDefault="00C04E8D" w:rsidP="00C04E8D">
            <w:pPr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4B65B5">
              <w:rPr>
                <w:rFonts w:asciiTheme="majorHAnsi" w:hAnsiTheme="majorHAnsi" w:cs="Segoe UI"/>
                <w:noProof/>
                <w:sz w:val="20"/>
                <w:szCs w:val="20"/>
              </w:rPr>
              <w:drawing>
                <wp:inline distT="0" distB="0" distL="0" distR="0" wp14:anchorId="3439196E" wp14:editId="25B74BC0">
                  <wp:extent cx="390525" cy="314325"/>
                  <wp:effectExtent l="0" t="0" r="9525" b="9525"/>
                  <wp:docPr id="19" name="Image 19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gridSpan w:val="2"/>
          </w:tcPr>
          <w:p w14:paraId="5D5340BD" w14:textId="77777777" w:rsidR="00C04E8D" w:rsidRPr="004B65B5" w:rsidRDefault="00C04E8D" w:rsidP="00C04E8D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C04E8D">
              <w:rPr>
                <w:rFonts w:asciiTheme="majorHAnsi" w:eastAsia="Times New Roman" w:hAnsiTheme="majorHAnsi" w:cs="Arial"/>
                <w:sz w:val="20"/>
                <w:szCs w:val="20"/>
              </w:rPr>
              <w:t>L'évaluation</w:t>
            </w:r>
            <w:r w:rsidRPr="004B65B5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  <w:r w:rsidRPr="004B65B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doit permettre de mesurer le degré d’acquisition des connaissances et des compétences ainsi que la progression de l’élève. </w:t>
            </w:r>
          </w:p>
          <w:p w14:paraId="6202AE0C" w14:textId="1FAA24D2" w:rsidR="001F6AEF" w:rsidRPr="004B65B5" w:rsidRDefault="00C04E8D" w:rsidP="00C04E8D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C04E8D">
              <w:rPr>
                <w:rFonts w:asciiTheme="majorHAnsi" w:eastAsia="Times New Roman" w:hAnsiTheme="majorHAnsi" w:cs="Arial"/>
                <w:sz w:val="20"/>
                <w:szCs w:val="20"/>
              </w:rPr>
              <w:t>Les descripteurs et les niveaux</w:t>
            </w:r>
            <w:r w:rsidRPr="004B65B5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  <w:r w:rsidRPr="00C04E8D">
              <w:rPr>
                <w:rFonts w:asciiTheme="majorHAnsi" w:eastAsia="Times New Roman" w:hAnsiTheme="majorHAnsi" w:cs="Arial"/>
                <w:sz w:val="20"/>
                <w:szCs w:val="20"/>
              </w:rPr>
              <w:t>d'acquisition doivent clairement être définis et communiqués.</w:t>
            </w:r>
          </w:p>
        </w:tc>
        <w:tc>
          <w:tcPr>
            <w:tcW w:w="971" w:type="dxa"/>
            <w:gridSpan w:val="2"/>
            <w:vMerge/>
          </w:tcPr>
          <w:p w14:paraId="1BDBE365" w14:textId="77777777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65B5" w:rsidRPr="004B65B5" w14:paraId="7F2B1A6F" w14:textId="36A0FF9A" w:rsidTr="00422F61">
        <w:trPr>
          <w:trHeight w:val="1055"/>
          <w:jc w:val="center"/>
        </w:trPr>
        <w:tc>
          <w:tcPr>
            <w:tcW w:w="1560" w:type="dxa"/>
          </w:tcPr>
          <w:p w14:paraId="542B7E52" w14:textId="14B24D22" w:rsidR="001F6AEF" w:rsidRPr="004B65B5" w:rsidRDefault="001F6AEF" w:rsidP="001F6AEF">
            <w:pPr>
              <w:rPr>
                <w:rStyle w:val="Titredulivre"/>
                <w:rFonts w:asciiTheme="majorHAnsi" w:hAnsiTheme="majorHAnsi"/>
                <w:sz w:val="20"/>
                <w:szCs w:val="20"/>
              </w:rPr>
            </w:pPr>
            <w:r w:rsidRPr="004B65B5">
              <w:rPr>
                <w:rStyle w:val="Titredulivre"/>
                <w:rFonts w:asciiTheme="majorHAnsi" w:hAnsiTheme="majorHAnsi"/>
                <w:sz w:val="20"/>
                <w:szCs w:val="20"/>
              </w:rPr>
              <w:t>Expérimenter / échanger</w:t>
            </w:r>
          </w:p>
        </w:tc>
        <w:tc>
          <w:tcPr>
            <w:tcW w:w="3271" w:type="dxa"/>
          </w:tcPr>
          <w:p w14:paraId="4CE089C1" w14:textId="1F68AFD8" w:rsidR="001F6AEF" w:rsidRPr="004B65B5" w:rsidRDefault="001F6AEF" w:rsidP="001F6AEF">
            <w:pPr>
              <w:rPr>
                <w:rFonts w:asciiTheme="majorHAnsi" w:hAnsiTheme="majorHAnsi"/>
                <w:sz w:val="20"/>
                <w:szCs w:val="20"/>
              </w:rPr>
            </w:pPr>
            <w:r w:rsidRPr="004B65B5">
              <w:rPr>
                <w:rFonts w:asciiTheme="majorHAnsi" w:hAnsiTheme="majorHAnsi"/>
                <w:sz w:val="20"/>
                <w:szCs w:val="20"/>
              </w:rPr>
              <w:t xml:space="preserve">Travail de </w:t>
            </w:r>
            <w:r w:rsidR="00D100AD">
              <w:rPr>
                <w:rFonts w:asciiTheme="majorHAnsi" w:hAnsiTheme="majorHAnsi"/>
                <w:sz w:val="20"/>
                <w:szCs w:val="20"/>
              </w:rPr>
              <w:t xml:space="preserve">groupe, mise </w:t>
            </w:r>
            <w:r w:rsidRPr="004B65B5">
              <w:rPr>
                <w:rFonts w:asciiTheme="majorHAnsi" w:hAnsiTheme="majorHAnsi"/>
                <w:sz w:val="20"/>
                <w:szCs w:val="20"/>
              </w:rPr>
              <w:t>e</w:t>
            </w:r>
            <w:r w:rsidR="00D100AD">
              <w:rPr>
                <w:rFonts w:asciiTheme="majorHAnsi" w:hAnsiTheme="majorHAnsi"/>
                <w:sz w:val="20"/>
                <w:szCs w:val="20"/>
              </w:rPr>
              <w:t>n</w:t>
            </w:r>
            <w:r w:rsidRPr="004B65B5">
              <w:rPr>
                <w:rFonts w:asciiTheme="majorHAnsi" w:hAnsiTheme="majorHAnsi"/>
                <w:sz w:val="20"/>
                <w:szCs w:val="20"/>
              </w:rPr>
              <w:t xml:space="preserve"> commun</w:t>
            </w:r>
            <w:r w:rsidR="00317162" w:rsidRPr="004B65B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4EC52E8" w14:textId="77777777" w:rsidR="001F6AEF" w:rsidRPr="004B65B5" w:rsidRDefault="001F6AEF" w:rsidP="001F6AEF">
            <w:pPr>
              <w:rPr>
                <w:rFonts w:asciiTheme="majorHAnsi" w:hAnsiTheme="majorHAnsi"/>
                <w:sz w:val="20"/>
                <w:szCs w:val="20"/>
              </w:rPr>
            </w:pPr>
            <w:r w:rsidRPr="004B65B5">
              <w:rPr>
                <w:rFonts w:asciiTheme="majorHAnsi" w:hAnsiTheme="majorHAnsi"/>
                <w:sz w:val="20"/>
                <w:szCs w:val="20"/>
              </w:rPr>
              <w:t>Désignation d'un rapporteur</w:t>
            </w:r>
          </w:p>
          <w:p w14:paraId="258C45C1" w14:textId="4F150874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/>
                <w:sz w:val="20"/>
                <w:szCs w:val="20"/>
              </w:rPr>
              <w:t>Remontées des besoins</w:t>
            </w:r>
          </w:p>
        </w:tc>
        <w:tc>
          <w:tcPr>
            <w:tcW w:w="1539" w:type="dxa"/>
          </w:tcPr>
          <w:p w14:paraId="115CBDDB" w14:textId="36D760A4" w:rsidR="001F6AEF" w:rsidRPr="004B65B5" w:rsidRDefault="00582B54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Professeurs accompagnés des formateurs </w:t>
            </w:r>
          </w:p>
        </w:tc>
        <w:tc>
          <w:tcPr>
            <w:tcW w:w="3073" w:type="dxa"/>
            <w:gridSpan w:val="2"/>
          </w:tcPr>
          <w:p w14:paraId="3E2BEAD4" w14:textId="103B4149" w:rsidR="001F6AEF" w:rsidRDefault="000F37FA" w:rsidP="001F6AEF">
            <w:pPr>
              <w:rPr>
                <w:rFonts w:asciiTheme="majorHAnsi" w:hAnsiTheme="majorHAnsi" w:cs="Segoe UI"/>
                <w:color w:val="000000" w:themeColor="text1"/>
                <w:sz w:val="20"/>
                <w:szCs w:val="20"/>
                <w:shd w:val="clear" w:color="auto" w:fill="E6EEF2"/>
              </w:rPr>
            </w:pPr>
            <w:r>
              <w:rPr>
                <w:rFonts w:asciiTheme="majorHAnsi" w:hAnsiTheme="majorHAnsi" w:cs="Segoe UI"/>
                <w:color w:val="000000" w:themeColor="text1"/>
                <w:sz w:val="20"/>
                <w:szCs w:val="20"/>
                <w:shd w:val="clear" w:color="auto" w:fill="E6EEF2"/>
              </w:rPr>
              <w:t xml:space="preserve">Travail de groupe, mise </w:t>
            </w:r>
            <w:r w:rsidR="00317162" w:rsidRPr="004B65B5">
              <w:rPr>
                <w:rFonts w:asciiTheme="majorHAnsi" w:hAnsiTheme="majorHAnsi" w:cs="Segoe UI"/>
                <w:color w:val="000000" w:themeColor="text1"/>
                <w:sz w:val="20"/>
                <w:szCs w:val="20"/>
                <w:shd w:val="clear" w:color="auto" w:fill="E6EEF2"/>
              </w:rPr>
              <w:t>e</w:t>
            </w:r>
            <w:r>
              <w:rPr>
                <w:rFonts w:asciiTheme="majorHAnsi" w:hAnsiTheme="majorHAnsi" w:cs="Segoe UI"/>
                <w:color w:val="000000" w:themeColor="text1"/>
                <w:sz w:val="20"/>
                <w:szCs w:val="20"/>
                <w:shd w:val="clear" w:color="auto" w:fill="E6EEF2"/>
              </w:rPr>
              <w:t>n</w:t>
            </w:r>
            <w:r w:rsidR="00317162" w:rsidRPr="004B65B5">
              <w:rPr>
                <w:rFonts w:asciiTheme="majorHAnsi" w:hAnsiTheme="majorHAnsi" w:cs="Segoe UI"/>
                <w:color w:val="000000" w:themeColor="text1"/>
                <w:sz w:val="20"/>
                <w:szCs w:val="20"/>
                <w:shd w:val="clear" w:color="auto" w:fill="E6EEF2"/>
              </w:rPr>
              <w:t xml:space="preserve"> commun</w:t>
            </w:r>
          </w:p>
          <w:p w14:paraId="0C00FBE2" w14:textId="77777777" w:rsidR="00435F05" w:rsidRDefault="00435F05" w:rsidP="001F6AEF">
            <w:pPr>
              <w:rPr>
                <w:rFonts w:asciiTheme="majorHAnsi" w:hAnsiTheme="majorHAnsi" w:cs="Segoe UI"/>
                <w:color w:val="000000" w:themeColor="text1"/>
                <w:sz w:val="20"/>
                <w:szCs w:val="20"/>
                <w:shd w:val="clear" w:color="auto" w:fill="E6EEF2"/>
              </w:rPr>
            </w:pPr>
          </w:p>
          <w:p w14:paraId="1CCBC8F9" w14:textId="05600AF1" w:rsidR="00435F05" w:rsidRPr="00EB1CB1" w:rsidRDefault="00EB1CB1" w:rsidP="001F6AEF">
            <w:pPr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 w:rsidRPr="00EB1CB1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But : compléter au sein de l’établissement la projection sur le cycle 4</w:t>
            </w:r>
          </w:p>
          <w:p w14:paraId="5090605E" w14:textId="1D96879C" w:rsidR="00EB1CB1" w:rsidRPr="00EB1CB1" w:rsidRDefault="00EB1CB1" w:rsidP="001F6AEF">
            <w:pPr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 w:rsidRPr="00EB1CB1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S’approprier les outils ; séquences / séance / évaluation</w:t>
            </w:r>
          </w:p>
          <w:p w14:paraId="32DD1DF3" w14:textId="354730F0" w:rsidR="00EB1CB1" w:rsidRPr="00EB1CB1" w:rsidRDefault="00EB1CB1" w:rsidP="001F6AEF">
            <w:pPr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 w:rsidRPr="00EB1CB1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 xml:space="preserve">Elaborer ou adapter les exemples fourmis pour l’exploitation au sein de l’établissement </w:t>
            </w:r>
          </w:p>
          <w:p w14:paraId="2DEC2BA3" w14:textId="5BF1ABF8" w:rsidR="00317162" w:rsidRPr="004B65B5" w:rsidRDefault="00EB1CB1" w:rsidP="001F6AEF">
            <w:pPr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 xml:space="preserve">Mutualiser </w:t>
            </w:r>
          </w:p>
        </w:tc>
        <w:tc>
          <w:tcPr>
            <w:tcW w:w="4323" w:type="dxa"/>
            <w:gridSpan w:val="2"/>
          </w:tcPr>
          <w:p w14:paraId="730FE5B2" w14:textId="77777777" w:rsidR="00582B54" w:rsidRPr="004B65B5" w:rsidRDefault="00582B54" w:rsidP="00582B54">
            <w:pPr>
              <w:rPr>
                <w:rFonts w:asciiTheme="majorHAnsi" w:hAnsiTheme="majorHAnsi" w:cs="Segoe UI"/>
                <w:color w:val="000000" w:themeColor="text1"/>
                <w:sz w:val="20"/>
                <w:szCs w:val="20"/>
                <w:shd w:val="clear" w:color="auto" w:fill="E6EEF2"/>
              </w:rPr>
            </w:pPr>
            <w:r w:rsidRPr="004B65B5">
              <w:rPr>
                <w:rFonts w:asciiTheme="majorHAnsi" w:hAnsiTheme="majorHAnsi" w:cs="Segoe UI"/>
                <w:color w:val="000000" w:themeColor="text1"/>
                <w:sz w:val="20"/>
                <w:szCs w:val="20"/>
                <w:shd w:val="clear" w:color="auto" w:fill="E6EEF2"/>
              </w:rPr>
              <w:t>Désignation d'un rapporteur</w:t>
            </w:r>
          </w:p>
          <w:p w14:paraId="5852E514" w14:textId="159540C3" w:rsidR="001F6AEF" w:rsidRPr="004B65B5" w:rsidRDefault="001F6AEF" w:rsidP="004B65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14:paraId="77D0B2C8" w14:textId="77777777" w:rsidR="00317162" w:rsidRPr="004B65B5" w:rsidRDefault="00317162" w:rsidP="003171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t>1h à 1h 30</w:t>
            </w:r>
          </w:p>
          <w:p w14:paraId="1C6795C0" w14:textId="77777777" w:rsidR="00317162" w:rsidRPr="004B65B5" w:rsidRDefault="00317162" w:rsidP="003171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E89A3A" w14:textId="037C587B" w:rsidR="00317162" w:rsidRPr="004B65B5" w:rsidRDefault="004B65B5" w:rsidP="00317162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Travail</w:t>
            </w:r>
            <w:r w:rsidR="00317162" w:rsidRPr="004B65B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de groupe</w:t>
            </w:r>
          </w:p>
          <w:p w14:paraId="597A7ECD" w14:textId="2BB96463" w:rsidR="001F6AEF" w:rsidRPr="004B65B5" w:rsidRDefault="001F6AEF" w:rsidP="004B65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65B5" w:rsidRPr="004B65B5" w14:paraId="7483F14F" w14:textId="4B5F5FBB" w:rsidTr="00422F61">
        <w:trPr>
          <w:trHeight w:val="245"/>
          <w:jc w:val="center"/>
        </w:trPr>
        <w:tc>
          <w:tcPr>
            <w:tcW w:w="1560" w:type="dxa"/>
          </w:tcPr>
          <w:p w14:paraId="66A6C8FD" w14:textId="61E6678A" w:rsidR="001F6AEF" w:rsidRPr="004B65B5" w:rsidRDefault="001F6AEF" w:rsidP="001F6AEF">
            <w:pPr>
              <w:rPr>
                <w:rStyle w:val="Titredulivre"/>
                <w:rFonts w:asciiTheme="majorHAnsi" w:hAnsiTheme="majorHAnsi"/>
                <w:sz w:val="20"/>
                <w:szCs w:val="20"/>
              </w:rPr>
            </w:pPr>
            <w:r w:rsidRPr="004B65B5">
              <w:rPr>
                <w:rStyle w:val="Titredulivre"/>
                <w:rFonts w:asciiTheme="majorHAnsi" w:hAnsiTheme="majorHAnsi"/>
                <w:sz w:val="20"/>
                <w:szCs w:val="20"/>
              </w:rPr>
              <w:t xml:space="preserve">Enquête  </w:t>
            </w:r>
          </w:p>
        </w:tc>
        <w:tc>
          <w:tcPr>
            <w:tcW w:w="3271" w:type="dxa"/>
          </w:tcPr>
          <w:p w14:paraId="766225FF" w14:textId="39C7E2AC" w:rsidR="00317162" w:rsidRPr="004B65B5" w:rsidRDefault="00317162" w:rsidP="00317162">
            <w:pPr>
              <w:pStyle w:val="Titre1"/>
              <w:shd w:val="clear" w:color="auto" w:fill="FFFFFF"/>
              <w:spacing w:before="150" w:after="0"/>
              <w:ind w:right="150"/>
              <w:outlineLvl w:val="0"/>
              <w:rPr>
                <w:rFonts w:asciiTheme="majorHAnsi" w:hAnsiTheme="majorHAnsi" w:cs="Arial"/>
                <w:color w:val="005F6F"/>
                <w:sz w:val="20"/>
                <w:szCs w:val="20"/>
              </w:rPr>
            </w:pPr>
            <w:r w:rsidRPr="004B65B5">
              <w:rPr>
                <w:rFonts w:asciiTheme="majorHAnsi" w:hAnsiTheme="majorHAnsi" w:cs="Arial"/>
                <w:color w:val="005F6F"/>
                <w:sz w:val="20"/>
                <w:szCs w:val="20"/>
              </w:rPr>
              <w:t>Cartographie des systèmes robotiques</w:t>
            </w:r>
          </w:p>
          <w:p w14:paraId="55702B55" w14:textId="444FABF0" w:rsidR="00317162" w:rsidRDefault="00317162" w:rsidP="00317162">
            <w:pPr>
              <w:shd w:val="clear" w:color="auto" w:fill="FFFFFF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414DD59" w14:textId="239A0461" w:rsidR="001F6AEF" w:rsidRPr="004B65B5" w:rsidRDefault="001F6AEF" w:rsidP="00EB1C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9" w:type="dxa"/>
          </w:tcPr>
          <w:p w14:paraId="7F7C6A55" w14:textId="0F5787D4" w:rsidR="001F6AEF" w:rsidRPr="004B65B5" w:rsidRDefault="004B65B5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t>Formateurs</w:t>
            </w:r>
          </w:p>
        </w:tc>
        <w:tc>
          <w:tcPr>
            <w:tcW w:w="3073" w:type="dxa"/>
            <w:gridSpan w:val="2"/>
          </w:tcPr>
          <w:p w14:paraId="798D3C10" w14:textId="61ABFEAF" w:rsidR="00E747DA" w:rsidRDefault="004B65B5" w:rsidP="00E747DA">
            <w:pPr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Segoe UI"/>
                <w:sz w:val="20"/>
                <w:szCs w:val="20"/>
              </w:rPr>
              <w:t xml:space="preserve">Distribuer une copie par établissement pendant le temps du travail </w:t>
            </w:r>
            <w:r w:rsidR="007635B3">
              <w:rPr>
                <w:rFonts w:asciiTheme="majorHAnsi" w:hAnsiTheme="majorHAnsi" w:cs="Segoe UI"/>
                <w:sz w:val="20"/>
                <w:szCs w:val="20"/>
              </w:rPr>
              <w:t xml:space="preserve">en </w:t>
            </w:r>
            <w:r>
              <w:rPr>
                <w:rFonts w:asciiTheme="majorHAnsi" w:hAnsiTheme="majorHAnsi" w:cs="Segoe UI"/>
                <w:sz w:val="20"/>
                <w:szCs w:val="20"/>
              </w:rPr>
              <w:t>groupe et le ramasser</w:t>
            </w:r>
            <w:r w:rsidR="007635B3">
              <w:rPr>
                <w:rFonts w:asciiTheme="majorHAnsi" w:hAnsiTheme="majorHAnsi" w:cs="Segoe UI"/>
                <w:sz w:val="20"/>
                <w:szCs w:val="20"/>
              </w:rPr>
              <w:t xml:space="preserve"> avant la fin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.  </w:t>
            </w:r>
          </w:p>
          <w:p w14:paraId="1E565F56" w14:textId="77777777" w:rsidR="00E747DA" w:rsidRDefault="00E747DA" w:rsidP="00E747DA">
            <w:pPr>
              <w:rPr>
                <w:rFonts w:asciiTheme="majorHAnsi" w:hAnsiTheme="majorHAnsi" w:cstheme="majorHAnsi"/>
              </w:rPr>
            </w:pPr>
          </w:p>
          <w:p w14:paraId="26F361FC" w14:textId="3A462B1F" w:rsidR="001F6AEF" w:rsidRDefault="00E747DA" w:rsidP="00E747DA">
            <w:pPr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F12119" wp14:editId="03E1BBC0">
                  <wp:extent cx="323850" cy="323850"/>
                  <wp:effectExtent l="0" t="0" r="0" b="0"/>
                  <wp:docPr id="6" name="Image 6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</w:rPr>
              <w:t xml:space="preserve">    </w:t>
            </w:r>
            <w:r w:rsidRPr="004B65B5">
              <w:rPr>
                <w:rFonts w:asciiTheme="majorHAnsi" w:hAnsiTheme="majorHAnsi" w:cs="Segoe UI"/>
                <w:noProof/>
                <w:sz w:val="20"/>
                <w:szCs w:val="20"/>
              </w:rPr>
              <w:drawing>
                <wp:inline distT="0" distB="0" distL="0" distR="0" wp14:anchorId="78C4ECE9" wp14:editId="05EC74AB">
                  <wp:extent cx="342900" cy="314325"/>
                  <wp:effectExtent l="0" t="0" r="0" b="9525"/>
                  <wp:docPr id="11" name="Image 11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83843" w14:textId="78193182" w:rsidR="007635B3" w:rsidRPr="004B65B5" w:rsidRDefault="007635B3" w:rsidP="007635B3">
            <w:pPr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</w:p>
        </w:tc>
        <w:tc>
          <w:tcPr>
            <w:tcW w:w="4323" w:type="dxa"/>
            <w:gridSpan w:val="2"/>
          </w:tcPr>
          <w:p w14:paraId="6630367D" w14:textId="2DFD5C97" w:rsidR="007635B3" w:rsidRDefault="007635B3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 formateurs font une </w:t>
            </w:r>
            <w:r w:rsidR="00582B54">
              <w:rPr>
                <w:rFonts w:asciiTheme="majorHAnsi" w:hAnsiTheme="majorHAnsi" w:cstheme="majorHAnsi"/>
                <w:sz w:val="20"/>
                <w:szCs w:val="20"/>
              </w:rPr>
              <w:t xml:space="preserve">synthèse </w:t>
            </w:r>
            <w:r w:rsidR="00AC5BAF">
              <w:rPr>
                <w:rFonts w:asciiTheme="majorHAnsi" w:hAnsiTheme="majorHAnsi" w:cstheme="majorHAnsi"/>
                <w:sz w:val="20"/>
                <w:szCs w:val="20"/>
              </w:rPr>
              <w:t>complète</w:t>
            </w:r>
            <w:r w:rsidR="0046321E">
              <w:rPr>
                <w:rFonts w:asciiTheme="majorHAnsi" w:hAnsiTheme="majorHAnsi" w:cstheme="majorHAnsi"/>
                <w:sz w:val="20"/>
                <w:szCs w:val="20"/>
              </w:rPr>
              <w:t xml:space="preserve"> à l’aide de « </w:t>
            </w:r>
            <w:r w:rsidR="00864E3C" w:rsidRPr="0046321E">
              <w:rPr>
                <w:rFonts w:asciiTheme="majorHAnsi" w:hAnsiTheme="majorHAnsi" w:cstheme="majorHAnsi"/>
                <w:sz w:val="20"/>
                <w:szCs w:val="20"/>
              </w:rPr>
              <w:t>Google doc en ligne</w:t>
            </w:r>
            <w:r w:rsidR="0046321E">
              <w:rPr>
                <w:rFonts w:asciiTheme="majorHAnsi" w:hAnsiTheme="majorHAnsi" w:cstheme="majorHAnsi"/>
                <w:sz w:val="20"/>
                <w:szCs w:val="20"/>
              </w:rPr>
              <w:t> ». Lien envoyé par mail</w:t>
            </w:r>
            <w:r w:rsidR="005D2E38">
              <w:rPr>
                <w:rFonts w:asciiTheme="majorHAnsi" w:hAnsiTheme="majorHAnsi" w:cstheme="majorHAnsi"/>
                <w:sz w:val="20"/>
                <w:szCs w:val="20"/>
              </w:rPr>
              <w:t xml:space="preserve"> et rappelé sur le fichier « compte-rendu »</w:t>
            </w:r>
            <w:r w:rsidR="0046321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D634612" w14:textId="44599B84" w:rsidR="00582B54" w:rsidRPr="004B65B5" w:rsidRDefault="00582B54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14:paraId="24E859EF" w14:textId="77777777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65B5" w:rsidRPr="004B65B5" w14:paraId="6B504C70" w14:textId="00CEE6DE" w:rsidTr="00422F61">
        <w:trPr>
          <w:trHeight w:val="245"/>
          <w:jc w:val="center"/>
        </w:trPr>
        <w:tc>
          <w:tcPr>
            <w:tcW w:w="1560" w:type="dxa"/>
          </w:tcPr>
          <w:p w14:paraId="7BD36C21" w14:textId="23E07748" w:rsidR="001F6AEF" w:rsidRPr="004B65B5" w:rsidRDefault="004B65B5" w:rsidP="001F6AEF">
            <w:pPr>
              <w:rPr>
                <w:rStyle w:val="Titredulivre"/>
                <w:rFonts w:asciiTheme="majorHAnsi" w:hAnsiTheme="majorHAnsi"/>
                <w:sz w:val="20"/>
                <w:szCs w:val="20"/>
              </w:rPr>
            </w:pPr>
            <w:r>
              <w:rPr>
                <w:rStyle w:val="Titredulivre"/>
                <w:rFonts w:asciiTheme="majorHAnsi" w:hAnsiTheme="majorHAnsi"/>
                <w:sz w:val="20"/>
                <w:szCs w:val="20"/>
              </w:rPr>
              <w:t>Restitution des travaux des groupes</w:t>
            </w:r>
          </w:p>
        </w:tc>
        <w:tc>
          <w:tcPr>
            <w:tcW w:w="3271" w:type="dxa"/>
          </w:tcPr>
          <w:p w14:paraId="414EAD54" w14:textId="7A687C37" w:rsidR="001F6AEF" w:rsidRPr="004B65B5" w:rsidRDefault="004B65B5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sz w:val="20"/>
                <w:szCs w:val="20"/>
              </w:rPr>
              <w:t>Restitution des travaux des groupes</w:t>
            </w:r>
          </w:p>
        </w:tc>
        <w:tc>
          <w:tcPr>
            <w:tcW w:w="1539" w:type="dxa"/>
          </w:tcPr>
          <w:p w14:paraId="025C5067" w14:textId="1A30885B" w:rsidR="001F6AEF" w:rsidRPr="004B65B5" w:rsidRDefault="00582B54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Rapporteurs</w:t>
            </w:r>
          </w:p>
        </w:tc>
        <w:tc>
          <w:tcPr>
            <w:tcW w:w="3073" w:type="dxa"/>
            <w:gridSpan w:val="2"/>
          </w:tcPr>
          <w:p w14:paraId="2A852D93" w14:textId="0C1455D9" w:rsidR="001F6AEF" w:rsidRPr="004B65B5" w:rsidRDefault="001F6AEF" w:rsidP="004B65B5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  <w:tc>
          <w:tcPr>
            <w:tcW w:w="4323" w:type="dxa"/>
            <w:gridSpan w:val="2"/>
          </w:tcPr>
          <w:p w14:paraId="016B92D3" w14:textId="77777777" w:rsidR="00582B54" w:rsidRPr="004B65B5" w:rsidRDefault="00582B54" w:rsidP="00582B54">
            <w:pPr>
              <w:rPr>
                <w:rFonts w:asciiTheme="majorHAnsi" w:hAnsiTheme="majorHAnsi" w:cs="Segoe UI"/>
                <w:color w:val="000000" w:themeColor="text1"/>
                <w:sz w:val="20"/>
                <w:szCs w:val="20"/>
                <w:shd w:val="clear" w:color="auto" w:fill="E6EEF2"/>
              </w:rPr>
            </w:pPr>
            <w:r w:rsidRPr="004B65B5">
              <w:rPr>
                <w:rFonts w:asciiTheme="majorHAnsi" w:hAnsiTheme="majorHAnsi" w:cs="Segoe UI"/>
                <w:color w:val="000000" w:themeColor="text1"/>
                <w:sz w:val="20"/>
                <w:szCs w:val="20"/>
                <w:shd w:val="clear" w:color="auto" w:fill="E6EEF2"/>
              </w:rPr>
              <w:t>Mutualisation dans la ZAP</w:t>
            </w:r>
          </w:p>
          <w:p w14:paraId="164C1FC5" w14:textId="16EC5C5B" w:rsidR="00582B54" w:rsidRDefault="00582B54" w:rsidP="00582B54">
            <w:pPr>
              <w:rPr>
                <w:rFonts w:asciiTheme="majorHAnsi" w:hAnsiTheme="majorHAnsi" w:cs="Segoe UI"/>
                <w:color w:val="000000" w:themeColor="text1"/>
                <w:sz w:val="20"/>
                <w:szCs w:val="20"/>
                <w:shd w:val="clear" w:color="auto" w:fill="E6EEF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Drive en place</w:t>
            </w:r>
          </w:p>
          <w:p w14:paraId="5232360C" w14:textId="19E2365C" w:rsidR="001F6AEF" w:rsidRPr="004B65B5" w:rsidRDefault="00582B54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="Segoe UI"/>
                <w:color w:val="000000" w:themeColor="text1"/>
                <w:sz w:val="20"/>
                <w:szCs w:val="20"/>
                <w:shd w:val="clear" w:color="auto" w:fill="E6EEF2"/>
              </w:rPr>
              <w:t>Remontées des besoins</w:t>
            </w:r>
          </w:p>
        </w:tc>
        <w:tc>
          <w:tcPr>
            <w:tcW w:w="971" w:type="dxa"/>
            <w:gridSpan w:val="2"/>
          </w:tcPr>
          <w:p w14:paraId="1C7B793D" w14:textId="77777777" w:rsidR="001F6AEF" w:rsidRPr="004B65B5" w:rsidRDefault="001F6AE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5BAF" w:rsidRPr="004B65B5" w14:paraId="67530226" w14:textId="47E6E18B" w:rsidTr="00422F61">
        <w:trPr>
          <w:trHeight w:val="245"/>
          <w:jc w:val="center"/>
        </w:trPr>
        <w:tc>
          <w:tcPr>
            <w:tcW w:w="4831" w:type="dxa"/>
            <w:gridSpan w:val="2"/>
          </w:tcPr>
          <w:p w14:paraId="15CDC43A" w14:textId="183A78BE" w:rsidR="00AC5BAF" w:rsidRPr="004B65B5" w:rsidRDefault="00AC5BA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Style w:val="Titredulivre"/>
                <w:rFonts w:asciiTheme="majorHAnsi" w:hAnsiTheme="majorHAnsi"/>
                <w:sz w:val="20"/>
                <w:szCs w:val="20"/>
              </w:rPr>
              <w:t>Bilan de la première journée</w:t>
            </w:r>
          </w:p>
        </w:tc>
        <w:tc>
          <w:tcPr>
            <w:tcW w:w="1539" w:type="dxa"/>
          </w:tcPr>
          <w:p w14:paraId="11EDAEA7" w14:textId="65368F7B" w:rsidR="00AC5BAF" w:rsidRPr="004B65B5" w:rsidRDefault="00AC5BA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IPR</w:t>
            </w:r>
          </w:p>
        </w:tc>
        <w:tc>
          <w:tcPr>
            <w:tcW w:w="3073" w:type="dxa"/>
            <w:gridSpan w:val="2"/>
          </w:tcPr>
          <w:p w14:paraId="6651FE61" w14:textId="77777777" w:rsidR="00AC5BAF" w:rsidRPr="004B65B5" w:rsidRDefault="00AC5BAF" w:rsidP="001F6AEF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  <w:tc>
          <w:tcPr>
            <w:tcW w:w="4323" w:type="dxa"/>
            <w:gridSpan w:val="2"/>
          </w:tcPr>
          <w:p w14:paraId="7298B48A" w14:textId="77777777" w:rsidR="00AC5BAF" w:rsidRPr="004B65B5" w:rsidRDefault="00AC5BA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14:paraId="7F67624D" w14:textId="77777777" w:rsidR="00AC5BAF" w:rsidRPr="004B65B5" w:rsidRDefault="00AC5BAF" w:rsidP="001F6A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5718B95" w14:textId="2004CE3D" w:rsidR="00D100AD" w:rsidRPr="00D52E7E" w:rsidRDefault="00D100AD" w:rsidP="00D52E7E">
      <w:pPr>
        <w:tabs>
          <w:tab w:val="left" w:pos="1880"/>
        </w:tabs>
        <w:rPr>
          <w:rFonts w:asciiTheme="majorHAnsi" w:hAnsiTheme="majorHAnsi" w:cstheme="majorHAnsi"/>
        </w:rPr>
        <w:sectPr w:rsidR="00D100AD" w:rsidRPr="00D52E7E" w:rsidSect="00552738">
          <w:headerReference w:type="default" r:id="rId60"/>
          <w:footerReference w:type="default" r:id="rId61"/>
          <w:pgSz w:w="16838" w:h="11906" w:orient="landscape"/>
          <w:pgMar w:top="850" w:right="567" w:bottom="850" w:left="1020" w:header="720" w:footer="720" w:gutter="0"/>
          <w:pgNumType w:start="1"/>
          <w:cols w:space="720"/>
          <w:docGrid w:linePitch="299"/>
        </w:sectPr>
      </w:pPr>
    </w:p>
    <w:p w14:paraId="1284282C" w14:textId="0D5D1EEF" w:rsidR="003371A7" w:rsidRPr="004B65B5" w:rsidRDefault="003371A7" w:rsidP="003C66E6">
      <w:pPr>
        <w:ind w:left="709"/>
        <w:rPr>
          <w:rFonts w:asciiTheme="majorHAnsi" w:hAnsiTheme="majorHAnsi" w:cstheme="majorHAnsi"/>
          <w:b/>
        </w:rPr>
      </w:pPr>
    </w:p>
    <w:p w14:paraId="28F263D8" w14:textId="3E596371" w:rsidR="00AC5BAF" w:rsidRPr="00361AF4" w:rsidRDefault="00AC5BAF" w:rsidP="00361AF4">
      <w:pPr>
        <w:pStyle w:val="Citationintense"/>
        <w:rPr>
          <w:b/>
        </w:rPr>
      </w:pPr>
      <w:r w:rsidRPr="00361AF4">
        <w:rPr>
          <w:b/>
        </w:rPr>
        <w:t>Journée 2 : IP</w:t>
      </w:r>
    </w:p>
    <w:tbl>
      <w:tblPr>
        <w:tblStyle w:val="Grilledutableau"/>
        <w:tblW w:w="14461" w:type="dxa"/>
        <w:tblInd w:w="418" w:type="dxa"/>
        <w:tblLook w:val="04A0" w:firstRow="1" w:lastRow="0" w:firstColumn="1" w:lastColumn="0" w:noHBand="0" w:noVBand="1"/>
      </w:tblPr>
      <w:tblGrid>
        <w:gridCol w:w="1526"/>
        <w:gridCol w:w="3132"/>
        <w:gridCol w:w="1509"/>
        <w:gridCol w:w="3263"/>
        <w:gridCol w:w="4137"/>
        <w:gridCol w:w="894"/>
      </w:tblGrid>
      <w:tr w:rsidR="00AC5BAF" w:rsidRPr="004B65B5" w14:paraId="77042675" w14:textId="77777777" w:rsidTr="00422F61">
        <w:trPr>
          <w:trHeight w:val="597"/>
        </w:trPr>
        <w:tc>
          <w:tcPr>
            <w:tcW w:w="1526" w:type="dxa"/>
          </w:tcPr>
          <w:p w14:paraId="75ED17C7" w14:textId="77777777" w:rsidR="00AC5BAF" w:rsidRPr="004B65B5" w:rsidRDefault="00AC5BAF" w:rsidP="00B82F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b/>
                <w:sz w:val="20"/>
                <w:szCs w:val="20"/>
              </w:rPr>
              <w:t>Rubrique</w:t>
            </w:r>
          </w:p>
        </w:tc>
        <w:tc>
          <w:tcPr>
            <w:tcW w:w="3132" w:type="dxa"/>
          </w:tcPr>
          <w:p w14:paraId="23B623FB" w14:textId="77777777" w:rsidR="00AC5BAF" w:rsidRPr="004B65B5" w:rsidRDefault="00AC5BAF" w:rsidP="00B82F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Quoi </w:t>
            </w:r>
          </w:p>
        </w:tc>
        <w:tc>
          <w:tcPr>
            <w:tcW w:w="1509" w:type="dxa"/>
          </w:tcPr>
          <w:p w14:paraId="1D8F233C" w14:textId="77777777" w:rsidR="00AC5BAF" w:rsidRPr="004B65B5" w:rsidRDefault="00AC5BAF" w:rsidP="00B82F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Qui </w:t>
            </w:r>
          </w:p>
        </w:tc>
        <w:tc>
          <w:tcPr>
            <w:tcW w:w="3263" w:type="dxa"/>
          </w:tcPr>
          <w:p w14:paraId="1747807A" w14:textId="77777777" w:rsidR="00AC5BAF" w:rsidRPr="004B65B5" w:rsidRDefault="00AC5BAF" w:rsidP="00B82F94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B65B5">
              <w:rPr>
                <w:rFonts w:asciiTheme="majorHAnsi" w:hAnsiTheme="majorHAnsi" w:cs="Segoe UI"/>
                <w:b/>
                <w:sz w:val="20"/>
                <w:szCs w:val="20"/>
              </w:rPr>
              <w:t xml:space="preserve">Ressources essentielles </w:t>
            </w:r>
          </w:p>
        </w:tc>
        <w:tc>
          <w:tcPr>
            <w:tcW w:w="4137" w:type="dxa"/>
          </w:tcPr>
          <w:p w14:paraId="2D188D55" w14:textId="16E7F7D5" w:rsidR="00AC5BAF" w:rsidRPr="004B65B5" w:rsidRDefault="00AC5BAF" w:rsidP="00B82F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b/>
                <w:sz w:val="20"/>
                <w:szCs w:val="20"/>
              </w:rPr>
              <w:t>Ressources secondaires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/ informations </w:t>
            </w:r>
          </w:p>
        </w:tc>
        <w:tc>
          <w:tcPr>
            <w:tcW w:w="894" w:type="dxa"/>
          </w:tcPr>
          <w:p w14:paraId="21F2B485" w14:textId="77777777" w:rsidR="00AC5BAF" w:rsidRPr="004B65B5" w:rsidRDefault="00AC5BAF" w:rsidP="00B82F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  <w:b/>
                <w:sz w:val="20"/>
                <w:szCs w:val="20"/>
              </w:rPr>
              <w:t>Temps indicatif</w:t>
            </w:r>
          </w:p>
        </w:tc>
      </w:tr>
      <w:tr w:rsidR="00AC5BAF" w:rsidRPr="004B65B5" w14:paraId="2B22F075" w14:textId="77777777" w:rsidTr="00422F61">
        <w:trPr>
          <w:trHeight w:val="597"/>
        </w:trPr>
        <w:tc>
          <w:tcPr>
            <w:tcW w:w="1526" w:type="dxa"/>
          </w:tcPr>
          <w:p w14:paraId="59245570" w14:textId="3FBDCD71" w:rsidR="00AC5BAF" w:rsidRPr="00AC5BAF" w:rsidRDefault="00AC5BAF" w:rsidP="00B82F94">
            <w:pPr>
              <w:rPr>
                <w:rStyle w:val="Titredulivre"/>
                <w:b w:val="0"/>
              </w:rPr>
            </w:pPr>
            <w:r w:rsidRPr="00AC5BAF">
              <w:rPr>
                <w:rStyle w:val="Titredulivre"/>
                <w:rFonts w:asciiTheme="majorHAnsi" w:hAnsiTheme="majorHAnsi"/>
                <w:sz w:val="20"/>
                <w:szCs w:val="20"/>
              </w:rPr>
              <w:t>S’informer</w:t>
            </w:r>
          </w:p>
        </w:tc>
        <w:tc>
          <w:tcPr>
            <w:tcW w:w="3132" w:type="dxa"/>
          </w:tcPr>
          <w:p w14:paraId="186A78F8" w14:textId="77777777" w:rsidR="00AC5BAF" w:rsidRDefault="00AC5BAF" w:rsidP="00B82F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C5BAF">
              <w:rPr>
                <w:rFonts w:asciiTheme="majorHAnsi" w:hAnsiTheme="majorHAnsi" w:cstheme="majorHAnsi"/>
                <w:sz w:val="20"/>
                <w:szCs w:val="20"/>
              </w:rPr>
              <w:t>Faire le point sur les attendus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 :</w:t>
            </w:r>
          </w:p>
          <w:p w14:paraId="47AF8FF2" w14:textId="77777777" w:rsidR="00AC5BAF" w:rsidRDefault="00AC5BAF" w:rsidP="00AC5BAF">
            <w:pPr>
              <w:rPr>
                <w:rFonts w:asciiTheme="majorHAnsi" w:hAnsiTheme="majorHAnsi" w:cstheme="majorHAnsi"/>
              </w:rPr>
            </w:pPr>
            <w:r w:rsidRPr="004B65B5">
              <w:rPr>
                <w:rFonts w:asciiTheme="majorHAnsi" w:hAnsiTheme="majorHAnsi" w:cstheme="majorHAnsi"/>
              </w:rPr>
              <w:t xml:space="preserve">Informations générales. Logiciels, matériel à acquérir, Brevet. </w:t>
            </w:r>
          </w:p>
          <w:p w14:paraId="07492AC9" w14:textId="77777777" w:rsidR="00AC5BAF" w:rsidRDefault="00AC5BAF" w:rsidP="00AC5BAF">
            <w:pPr>
              <w:rPr>
                <w:rFonts w:asciiTheme="majorHAnsi" w:hAnsiTheme="majorHAnsi" w:cstheme="majorHAnsi"/>
              </w:rPr>
            </w:pPr>
          </w:p>
          <w:p w14:paraId="61EE9CC7" w14:textId="18B8DED4" w:rsidR="00AC5BAF" w:rsidRPr="00AC5BAF" w:rsidRDefault="00AC5BAF" w:rsidP="00AC5B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C5BAF">
              <w:rPr>
                <w:rFonts w:asciiTheme="majorHAnsi" w:hAnsiTheme="majorHAnsi" w:cstheme="majorHAnsi"/>
              </w:rPr>
              <w:t>Repérage des anciens et nouveaux programmes Cycle 4</w:t>
            </w:r>
            <w:r>
              <w:rPr>
                <w:rFonts w:asciiTheme="majorHAnsi" w:hAnsiTheme="majorHAnsi" w:cstheme="majorHAnsi"/>
              </w:rPr>
              <w:t xml:space="preserve"> (IP)</w:t>
            </w:r>
          </w:p>
        </w:tc>
        <w:tc>
          <w:tcPr>
            <w:tcW w:w="1509" w:type="dxa"/>
          </w:tcPr>
          <w:p w14:paraId="1A015822" w14:textId="35A172A6" w:rsidR="00AC5BAF" w:rsidRPr="00AC5BAF" w:rsidRDefault="00AC5BAF" w:rsidP="00B82F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IPR</w:t>
            </w:r>
          </w:p>
        </w:tc>
        <w:tc>
          <w:tcPr>
            <w:tcW w:w="3263" w:type="dxa"/>
          </w:tcPr>
          <w:p w14:paraId="689EEB2D" w14:textId="77777777" w:rsidR="00AC5BAF" w:rsidRDefault="00AC5BAF" w:rsidP="00B82F94"/>
          <w:p w14:paraId="6302B455" w14:textId="77777777" w:rsidR="00AC5BAF" w:rsidRDefault="00AC5BAF" w:rsidP="00B82F94"/>
          <w:p w14:paraId="4867AEC2" w14:textId="77777777" w:rsidR="00AC5BAF" w:rsidRDefault="00AC5BAF" w:rsidP="00B82F94"/>
          <w:p w14:paraId="409EE206" w14:textId="4C9DDD84" w:rsidR="00AC5BAF" w:rsidRPr="00AC5BAF" w:rsidRDefault="00C73060" w:rsidP="00B82F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62" w:tgtFrame="_blank" w:history="1">
              <w:r w:rsidR="00AC5BAF">
                <w:rPr>
                  <w:rStyle w:val="Lienhypertexte"/>
                  <w:rFonts w:ascii="Arial" w:hAnsi="Arial" w:cs="Arial"/>
                  <w:color w:val="38565F"/>
                  <w:sz w:val="18"/>
                  <w:szCs w:val="18"/>
                  <w:shd w:val="clear" w:color="auto" w:fill="F2F4EB"/>
                </w:rPr>
                <w:t>IP_2008-2016</w:t>
              </w:r>
            </w:hyperlink>
          </w:p>
        </w:tc>
        <w:tc>
          <w:tcPr>
            <w:tcW w:w="4137" w:type="dxa"/>
          </w:tcPr>
          <w:p w14:paraId="3FCA6AE5" w14:textId="3C4F6280" w:rsidR="00B82F94" w:rsidRDefault="00C73060" w:rsidP="00B82F94">
            <w:pPr>
              <w:rPr>
                <w:rFonts w:asciiTheme="majorHAnsi" w:hAnsiTheme="majorHAnsi" w:cstheme="majorHAnsi"/>
              </w:rPr>
            </w:pPr>
            <w:hyperlink r:id="rId63" w:history="1">
              <w:r w:rsidR="00B82F94">
                <w:rPr>
                  <w:rStyle w:val="Lienhypertexte"/>
                  <w:rFonts w:asciiTheme="majorHAnsi" w:hAnsiTheme="majorHAnsi" w:cstheme="majorHAnsi"/>
                </w:rPr>
                <w:t>P</w:t>
              </w:r>
              <w:r w:rsidR="00B82F94" w:rsidRPr="00B82F94">
                <w:rPr>
                  <w:rStyle w:val="Lienhypertexte"/>
                  <w:rFonts w:asciiTheme="majorHAnsi" w:hAnsiTheme="majorHAnsi" w:cstheme="majorHAnsi"/>
                </w:rPr>
                <w:t>rogrammes</w:t>
              </w:r>
            </w:hyperlink>
          </w:p>
          <w:p w14:paraId="1788602B" w14:textId="77777777" w:rsidR="00B82F94" w:rsidRDefault="00B82F94" w:rsidP="00B82F94">
            <w:pPr>
              <w:rPr>
                <w:rFonts w:asciiTheme="majorHAnsi" w:hAnsiTheme="majorHAnsi" w:cstheme="majorHAnsi"/>
              </w:rPr>
            </w:pPr>
          </w:p>
          <w:p w14:paraId="2A51D992" w14:textId="0D45A4F7" w:rsidR="00AC5BAF" w:rsidRPr="00AC5BAF" w:rsidRDefault="00AC5BAF" w:rsidP="00B82F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</w:rPr>
              <w:t xml:space="preserve">Informations générales. Logiciels, matériel à acquérir, Brevet. Formation avec les professeurs de maths, </w:t>
            </w:r>
            <w:r w:rsidRPr="00430EC3">
              <w:rPr>
                <w:rFonts w:asciiTheme="majorHAnsi" w:hAnsiTheme="majorHAnsi" w:cstheme="majorHAnsi"/>
                <w:b/>
                <w:color w:val="7030A0"/>
              </w:rPr>
              <w:t xml:space="preserve">enseigner la thématique dans le cadre d’un projet </w:t>
            </w:r>
            <w:proofErr w:type="spellStart"/>
            <w:r w:rsidRPr="00430EC3">
              <w:rPr>
                <w:rFonts w:asciiTheme="majorHAnsi" w:hAnsiTheme="majorHAnsi" w:cstheme="majorHAnsi"/>
                <w:b/>
                <w:color w:val="7030A0"/>
              </w:rPr>
              <w:t>pluritechnologiques</w:t>
            </w:r>
            <w:proofErr w:type="spellEnd"/>
            <w:r w:rsidR="00430EC3">
              <w:rPr>
                <w:rFonts w:asciiTheme="majorHAnsi" w:hAnsiTheme="majorHAnsi" w:cstheme="majorHAnsi"/>
                <w:b/>
                <w:color w:val="7030A0"/>
              </w:rPr>
              <w:t xml:space="preserve"> même si le principe des défis est envisageable.  </w:t>
            </w:r>
          </w:p>
        </w:tc>
        <w:tc>
          <w:tcPr>
            <w:tcW w:w="894" w:type="dxa"/>
          </w:tcPr>
          <w:p w14:paraId="21148444" w14:textId="0E688A72" w:rsidR="00AC5BAF" w:rsidRPr="00AC5BAF" w:rsidRDefault="002340BB" w:rsidP="00B82F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AC5BAF">
              <w:rPr>
                <w:rFonts w:asciiTheme="majorHAnsi" w:hAnsiTheme="majorHAnsi" w:cstheme="majorHAnsi"/>
                <w:sz w:val="20"/>
                <w:szCs w:val="20"/>
              </w:rPr>
              <w:t>’</w:t>
            </w:r>
          </w:p>
        </w:tc>
      </w:tr>
      <w:tr w:rsidR="00AC5BAF" w:rsidRPr="004B65B5" w14:paraId="7202867E" w14:textId="77777777" w:rsidTr="00422F61">
        <w:trPr>
          <w:trHeight w:val="597"/>
        </w:trPr>
        <w:tc>
          <w:tcPr>
            <w:tcW w:w="1526" w:type="dxa"/>
          </w:tcPr>
          <w:p w14:paraId="1FF9CDA3" w14:textId="6F5BD014" w:rsidR="00AC5BAF" w:rsidRPr="00AC5BAF" w:rsidRDefault="00AC5BAF" w:rsidP="00B82F94">
            <w:pPr>
              <w:rPr>
                <w:rStyle w:val="Titredulivre"/>
                <w:b w:val="0"/>
              </w:rPr>
            </w:pPr>
            <w:r w:rsidRPr="00AC5BAF">
              <w:rPr>
                <w:rStyle w:val="Titredulivre"/>
                <w:rFonts w:asciiTheme="majorHAnsi" w:hAnsiTheme="majorHAnsi"/>
                <w:sz w:val="20"/>
                <w:szCs w:val="20"/>
              </w:rPr>
              <w:t>S’informer</w:t>
            </w:r>
          </w:p>
        </w:tc>
        <w:tc>
          <w:tcPr>
            <w:tcW w:w="3132" w:type="dxa"/>
          </w:tcPr>
          <w:p w14:paraId="4D52A2D5" w14:textId="60BDDB7C" w:rsidR="00D52E7E" w:rsidRPr="00EB1CB1" w:rsidRDefault="00AC5BAF" w:rsidP="00EB1CB1">
            <w:pPr>
              <w:rPr>
                <w:rFonts w:asciiTheme="majorHAnsi" w:hAnsiTheme="majorHAnsi" w:cstheme="majorHAnsi"/>
              </w:rPr>
            </w:pPr>
            <w:r w:rsidRPr="004B65B5">
              <w:rPr>
                <w:rFonts w:asciiTheme="majorHAnsi" w:hAnsiTheme="majorHAnsi" w:cstheme="majorHAnsi"/>
              </w:rPr>
              <w:t>Cartographie académique des systèmes robotiques</w:t>
            </w:r>
          </w:p>
        </w:tc>
        <w:tc>
          <w:tcPr>
            <w:tcW w:w="1509" w:type="dxa"/>
          </w:tcPr>
          <w:p w14:paraId="763D9D31" w14:textId="7994B7FF" w:rsidR="00AC5BAF" w:rsidRPr="00AC5BAF" w:rsidRDefault="00AC5BAF" w:rsidP="00B82F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Formateurs </w:t>
            </w:r>
          </w:p>
        </w:tc>
        <w:tc>
          <w:tcPr>
            <w:tcW w:w="3263" w:type="dxa"/>
          </w:tcPr>
          <w:p w14:paraId="647674A0" w14:textId="77777777" w:rsidR="00AC5BAF" w:rsidRDefault="00AC5BAF" w:rsidP="00AC5BAF">
            <w:pPr>
              <w:rPr>
                <w:rFonts w:asciiTheme="majorHAnsi" w:hAnsiTheme="majorHAnsi" w:cstheme="majorHAnsi"/>
              </w:rPr>
            </w:pPr>
            <w:r w:rsidRPr="004B65B5">
              <w:rPr>
                <w:rFonts w:asciiTheme="majorHAnsi" w:hAnsiTheme="majorHAnsi" w:cstheme="majorHAnsi"/>
              </w:rPr>
              <w:t>Echanges sur le matériel utilisé</w:t>
            </w:r>
            <w:r>
              <w:rPr>
                <w:rFonts w:asciiTheme="majorHAnsi" w:hAnsiTheme="majorHAnsi" w:cstheme="majorHAnsi"/>
              </w:rPr>
              <w:t xml:space="preserve"> dans la </w:t>
            </w:r>
            <w:proofErr w:type="spellStart"/>
            <w:r>
              <w:rPr>
                <w:rFonts w:asciiTheme="majorHAnsi" w:hAnsiTheme="majorHAnsi" w:cstheme="majorHAnsi"/>
              </w:rPr>
              <w:t>ZAPs</w:t>
            </w:r>
            <w:proofErr w:type="spellEnd"/>
            <w:r w:rsidRPr="004B65B5">
              <w:rPr>
                <w:rFonts w:asciiTheme="majorHAnsi" w:hAnsiTheme="majorHAnsi" w:cstheme="majorHAnsi"/>
              </w:rPr>
              <w:t xml:space="preserve">. </w:t>
            </w:r>
          </w:p>
          <w:p w14:paraId="34C45C82" w14:textId="2F64FA70" w:rsidR="00AC5BAF" w:rsidRPr="00AC5BAF" w:rsidRDefault="00AC5BAF" w:rsidP="00AC5B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</w:rPr>
              <w:t>Problématique de commande</w:t>
            </w:r>
          </w:p>
        </w:tc>
        <w:tc>
          <w:tcPr>
            <w:tcW w:w="4137" w:type="dxa"/>
          </w:tcPr>
          <w:p w14:paraId="6EA2E386" w14:textId="77777777" w:rsidR="00AC5BAF" w:rsidRDefault="00AC5BAF" w:rsidP="00AC5BAF">
            <w:pPr>
              <w:rPr>
                <w:rFonts w:asciiTheme="majorHAnsi" w:hAnsiTheme="majorHAnsi" w:cstheme="majorHAnsi"/>
              </w:rPr>
            </w:pPr>
            <w:r w:rsidRPr="004B65B5">
              <w:rPr>
                <w:rFonts w:asciiTheme="majorHAnsi" w:hAnsiTheme="majorHAnsi" w:cstheme="majorHAnsi"/>
              </w:rPr>
              <w:t xml:space="preserve">Formateurs </w:t>
            </w:r>
          </w:p>
          <w:p w14:paraId="5B875B87" w14:textId="14D07429" w:rsidR="00AC5BAF" w:rsidRDefault="00AC5BAF" w:rsidP="00AC5BA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Pr="004B65B5">
              <w:rPr>
                <w:rFonts w:asciiTheme="majorHAnsi" w:hAnsiTheme="majorHAnsi" w:cstheme="majorHAnsi"/>
              </w:rPr>
              <w:t>emontée numérique à l’inspection</w:t>
            </w:r>
            <w:r w:rsidR="00E747DA">
              <w:rPr>
                <w:rFonts w:asciiTheme="majorHAnsi" w:hAnsiTheme="majorHAnsi" w:cstheme="majorHAnsi"/>
              </w:rPr>
              <w:t xml:space="preserve"> : voir </w:t>
            </w:r>
          </w:p>
          <w:p w14:paraId="6C1DBCDE" w14:textId="32612FCD" w:rsidR="00AC5BAF" w:rsidRPr="00AC5BAF" w:rsidRDefault="00C73060" w:rsidP="00E747DA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hyperlink r:id="rId64" w:history="1">
              <w:r w:rsidR="00E747DA" w:rsidRPr="00864E3C">
                <w:rPr>
                  <w:rStyle w:val="Lienhypertexte"/>
                  <w:rFonts w:asciiTheme="majorHAnsi" w:hAnsiTheme="majorHAnsi" w:cstheme="majorHAnsi"/>
                  <w:sz w:val="20"/>
                  <w:szCs w:val="20"/>
                </w:rPr>
                <w:t>Google doc en ligne</w:t>
              </w:r>
            </w:hyperlink>
          </w:p>
        </w:tc>
        <w:tc>
          <w:tcPr>
            <w:tcW w:w="894" w:type="dxa"/>
          </w:tcPr>
          <w:p w14:paraId="4BE38217" w14:textId="26E8BD87" w:rsidR="00AC5BAF" w:rsidRPr="00AC5BAF" w:rsidRDefault="002340BB" w:rsidP="00B82F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AC5BAF">
              <w:rPr>
                <w:rFonts w:asciiTheme="majorHAnsi" w:hAnsiTheme="majorHAnsi" w:cstheme="majorHAnsi"/>
                <w:sz w:val="20"/>
                <w:szCs w:val="20"/>
              </w:rPr>
              <w:t>’</w:t>
            </w:r>
          </w:p>
        </w:tc>
      </w:tr>
      <w:tr w:rsidR="00430EC3" w:rsidRPr="004B65B5" w14:paraId="0A541A6F" w14:textId="77777777" w:rsidTr="00422F61">
        <w:trPr>
          <w:trHeight w:val="607"/>
        </w:trPr>
        <w:tc>
          <w:tcPr>
            <w:tcW w:w="1526" w:type="dxa"/>
          </w:tcPr>
          <w:p w14:paraId="7C1F765B" w14:textId="77777777" w:rsidR="00430EC3" w:rsidRPr="00AC5BAF" w:rsidRDefault="00430EC3" w:rsidP="00B82F94">
            <w:pPr>
              <w:rPr>
                <w:rStyle w:val="Titredulivre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2" w:type="dxa"/>
          </w:tcPr>
          <w:p w14:paraId="3B3A2AC6" w14:textId="421C185A" w:rsidR="00430EC3" w:rsidRDefault="00430EC3" w:rsidP="00B82F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Comparatif matériel / échange sur l’existant </w:t>
            </w:r>
          </w:p>
          <w:p w14:paraId="5E0C739F" w14:textId="1B49EBBC" w:rsidR="00430EC3" w:rsidRPr="004B65B5" w:rsidRDefault="00430EC3" w:rsidP="00B82F94">
            <w:pPr>
              <w:rPr>
                <w:rFonts w:asciiTheme="majorHAnsi" w:hAnsiTheme="majorHAnsi" w:cstheme="majorHAnsi"/>
              </w:rPr>
            </w:pPr>
            <w:r w:rsidRPr="004B65B5">
              <w:rPr>
                <w:rFonts w:asciiTheme="majorHAnsi" w:hAnsiTheme="majorHAnsi" w:cstheme="majorHAnsi"/>
              </w:rPr>
              <w:t>Démonstration matérielle</w:t>
            </w:r>
          </w:p>
        </w:tc>
        <w:tc>
          <w:tcPr>
            <w:tcW w:w="1509" w:type="dxa"/>
          </w:tcPr>
          <w:p w14:paraId="1EBC90A0" w14:textId="77777777" w:rsidR="00430EC3" w:rsidRDefault="00430EC3" w:rsidP="00B82F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00" w:type="dxa"/>
            <w:gridSpan w:val="2"/>
          </w:tcPr>
          <w:p w14:paraId="24CEE02D" w14:textId="561C6B36" w:rsidR="00430EC3" w:rsidRDefault="00C73060" w:rsidP="00B82F94">
            <w:pPr>
              <w:rPr>
                <w:rFonts w:asciiTheme="majorHAnsi" w:hAnsiTheme="majorHAnsi" w:cstheme="majorHAnsi"/>
              </w:rPr>
            </w:pPr>
            <w:hyperlink r:id="rId65" w:history="1">
              <w:r w:rsidR="00430EC3" w:rsidRPr="00430EC3">
                <w:rPr>
                  <w:rStyle w:val="Lienhypertexte"/>
                  <w:rFonts w:asciiTheme="majorHAnsi" w:hAnsiTheme="majorHAnsi" w:cstheme="majorHAnsi"/>
                </w:rPr>
                <w:t>Tableau comparatif des systèmes robotiques</w:t>
              </w:r>
            </w:hyperlink>
          </w:p>
          <w:p w14:paraId="1A2BAB26" w14:textId="77777777" w:rsidR="00430EC3" w:rsidRDefault="00430EC3" w:rsidP="00B82F94">
            <w:pPr>
              <w:rPr>
                <w:rFonts w:asciiTheme="majorHAnsi" w:hAnsiTheme="majorHAnsi" w:cstheme="majorHAnsi"/>
              </w:rPr>
            </w:pPr>
          </w:p>
          <w:p w14:paraId="1024C8B8" w14:textId="2F7AEEE6" w:rsidR="00430EC3" w:rsidRDefault="00430EC3" w:rsidP="00B82F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Mise ne commun du matériel apporté et démonstration par les professeurs :</w:t>
            </w:r>
          </w:p>
          <w:p w14:paraId="35A67EE6" w14:textId="6E34F80F" w:rsidR="00430EC3" w:rsidRDefault="00430EC3" w:rsidP="00B82F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 ou plusieurs volontaire(s) peuvent faire une démonstration matérielle</w:t>
            </w:r>
          </w:p>
        </w:tc>
        <w:tc>
          <w:tcPr>
            <w:tcW w:w="894" w:type="dxa"/>
          </w:tcPr>
          <w:p w14:paraId="4F5EFE71" w14:textId="6D4B1DBD" w:rsidR="00430EC3" w:rsidRDefault="00430EC3" w:rsidP="00AC5BAF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1h30</w:t>
            </w:r>
          </w:p>
        </w:tc>
      </w:tr>
      <w:tr w:rsidR="002340BB" w:rsidRPr="004B65B5" w14:paraId="48AF7493" w14:textId="77777777" w:rsidTr="00422F61">
        <w:trPr>
          <w:trHeight w:val="608"/>
        </w:trPr>
        <w:tc>
          <w:tcPr>
            <w:tcW w:w="1526" w:type="dxa"/>
          </w:tcPr>
          <w:p w14:paraId="08349BFF" w14:textId="77777777" w:rsidR="00430EC3" w:rsidRDefault="00430EC3" w:rsidP="005D4368">
            <w:pPr>
              <w:rPr>
                <w:rStyle w:val="Titredulivre"/>
                <w:b w:val="0"/>
              </w:rPr>
            </w:pPr>
            <w:r w:rsidRPr="00AC5BAF">
              <w:rPr>
                <w:rStyle w:val="Titredulivre"/>
                <w:rFonts w:asciiTheme="majorHAnsi" w:hAnsiTheme="majorHAnsi"/>
                <w:sz w:val="20"/>
                <w:szCs w:val="20"/>
              </w:rPr>
              <w:t>S’informer</w:t>
            </w:r>
          </w:p>
        </w:tc>
        <w:tc>
          <w:tcPr>
            <w:tcW w:w="3132" w:type="dxa"/>
          </w:tcPr>
          <w:p w14:paraId="65513D3B" w14:textId="77777777" w:rsidR="00430EC3" w:rsidRPr="004B65B5" w:rsidRDefault="00430EC3" w:rsidP="005D436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</w:t>
            </w:r>
            <w:r w:rsidRPr="004B65B5">
              <w:rPr>
                <w:rFonts w:asciiTheme="majorHAnsi" w:hAnsiTheme="majorHAnsi" w:cstheme="majorHAnsi"/>
              </w:rPr>
              <w:t>ogique de progressivité sur le cycle</w:t>
            </w:r>
          </w:p>
        </w:tc>
        <w:tc>
          <w:tcPr>
            <w:tcW w:w="1509" w:type="dxa"/>
          </w:tcPr>
          <w:p w14:paraId="78A6F817" w14:textId="77777777" w:rsidR="00430EC3" w:rsidRDefault="00430EC3" w:rsidP="005D43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Formateur à l’aide des vidéos réalisées par le groupe codage</w:t>
            </w:r>
          </w:p>
        </w:tc>
        <w:tc>
          <w:tcPr>
            <w:tcW w:w="3263" w:type="dxa"/>
          </w:tcPr>
          <w:p w14:paraId="38888DA1" w14:textId="77777777" w:rsidR="00430EC3" w:rsidRDefault="00430EC3" w:rsidP="005D4368">
            <w:pPr>
              <w:jc w:val="center"/>
              <w:rPr>
                <w:rFonts w:asciiTheme="majorHAnsi" w:hAnsiTheme="majorHAnsi" w:cstheme="majorHAnsi"/>
              </w:rPr>
            </w:pPr>
            <w:r w:rsidRPr="004B65B5">
              <w:rPr>
                <w:rFonts w:asciiTheme="majorHAnsi" w:hAnsiTheme="majorHAnsi" w:cs="Segoe UI"/>
                <w:noProof/>
                <w:sz w:val="20"/>
                <w:szCs w:val="20"/>
              </w:rPr>
              <w:drawing>
                <wp:inline distT="0" distB="0" distL="0" distR="0" wp14:anchorId="0E17F68F" wp14:editId="485A868B">
                  <wp:extent cx="333375" cy="352425"/>
                  <wp:effectExtent l="0" t="0" r="9525" b="9525"/>
                  <wp:docPr id="26" name="Image 26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4"/>
                          <a:srcRect r="56250"/>
                          <a:stretch/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AE3C51" w14:textId="77777777" w:rsidR="00430EC3" w:rsidRDefault="00C73060" w:rsidP="005D4368">
            <w:pPr>
              <w:jc w:val="center"/>
              <w:rPr>
                <w:rFonts w:asciiTheme="majorHAnsi" w:hAnsiTheme="majorHAnsi" w:cstheme="majorHAnsi"/>
              </w:rPr>
            </w:pPr>
            <w:hyperlink r:id="rId67" w:history="1">
              <w:r w:rsidR="00430EC3" w:rsidRPr="00B82F94">
                <w:rPr>
                  <w:rStyle w:val="Lienhypertexte"/>
                  <w:rFonts w:asciiTheme="majorHAnsi" w:hAnsiTheme="majorHAnsi" w:cstheme="majorHAnsi"/>
                </w:rPr>
                <w:t>https://ent2d.ac-bordeaux.fr/mediacad/m/6179</w:t>
              </w:r>
            </w:hyperlink>
          </w:p>
        </w:tc>
        <w:tc>
          <w:tcPr>
            <w:tcW w:w="4137" w:type="dxa"/>
          </w:tcPr>
          <w:p w14:paraId="5C4CDFAB" w14:textId="77777777" w:rsidR="00430EC3" w:rsidRPr="004B65B5" w:rsidRDefault="00C73060" w:rsidP="005D4368">
            <w:pPr>
              <w:rPr>
                <w:rFonts w:asciiTheme="majorHAnsi" w:hAnsiTheme="majorHAnsi" w:cstheme="majorHAnsi"/>
              </w:rPr>
            </w:pPr>
            <w:hyperlink r:id="rId68" w:history="1">
              <w:r w:rsidR="00430EC3" w:rsidRPr="00B82F94">
                <w:rPr>
                  <w:rStyle w:val="Lienhypertexte"/>
                  <w:rFonts w:asciiTheme="majorHAnsi" w:hAnsiTheme="majorHAnsi" w:cstheme="majorHAnsi"/>
                </w:rPr>
                <w:t>Page dédiée </w:t>
              </w:r>
            </w:hyperlink>
          </w:p>
        </w:tc>
        <w:tc>
          <w:tcPr>
            <w:tcW w:w="894" w:type="dxa"/>
          </w:tcPr>
          <w:p w14:paraId="0C2D80B6" w14:textId="77777777" w:rsidR="00430EC3" w:rsidRPr="004B65B5" w:rsidRDefault="00430EC3" w:rsidP="005D4368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30’</w:t>
            </w:r>
          </w:p>
        </w:tc>
      </w:tr>
      <w:tr w:rsidR="00430EC3" w:rsidRPr="004B65B5" w14:paraId="2ECC912C" w14:textId="77777777" w:rsidTr="00422F61">
        <w:trPr>
          <w:trHeight w:val="597"/>
        </w:trPr>
        <w:tc>
          <w:tcPr>
            <w:tcW w:w="1526" w:type="dxa"/>
          </w:tcPr>
          <w:p w14:paraId="55AFDE4C" w14:textId="70DCDFA0" w:rsidR="00430EC3" w:rsidRPr="00AC5BAF" w:rsidRDefault="00430EC3" w:rsidP="00430EC3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 xml:space="preserve">Piloter </w:t>
            </w:r>
          </w:p>
        </w:tc>
        <w:tc>
          <w:tcPr>
            <w:tcW w:w="3132" w:type="dxa"/>
          </w:tcPr>
          <w:p w14:paraId="5F6BF27B" w14:textId="357BB64A" w:rsidR="00430EC3" w:rsidRDefault="00430EC3" w:rsidP="00430E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 formateurs font une démonstration de l’existant sur le site coder au cycle 4</w:t>
            </w:r>
          </w:p>
          <w:p w14:paraId="5C60C3C0" w14:textId="77777777" w:rsidR="00430EC3" w:rsidRDefault="00430EC3" w:rsidP="00430EC3">
            <w:pPr>
              <w:rPr>
                <w:rFonts w:asciiTheme="majorHAnsi" w:hAnsiTheme="majorHAnsi" w:cstheme="majorHAnsi"/>
              </w:rPr>
            </w:pPr>
          </w:p>
          <w:p w14:paraId="56EFEC4A" w14:textId="3572D1BE" w:rsidR="00430EC3" w:rsidRPr="00AC5BAF" w:rsidRDefault="00430EC3" w:rsidP="00430E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 xml:space="preserve">Les professeurs consultent les ressources et produisent ou adaptent une ressource existante pour leurs élèves </w:t>
            </w:r>
          </w:p>
        </w:tc>
        <w:tc>
          <w:tcPr>
            <w:tcW w:w="1509" w:type="dxa"/>
          </w:tcPr>
          <w:p w14:paraId="53E627B2" w14:textId="04B0151B" w:rsidR="00430EC3" w:rsidRDefault="00430EC3" w:rsidP="00430E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Formateurs </w:t>
            </w:r>
          </w:p>
          <w:p w14:paraId="3E73D722" w14:textId="77777777" w:rsidR="00430EC3" w:rsidRDefault="00430EC3" w:rsidP="00430E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48B530" w14:textId="111A7128" w:rsidR="00430EC3" w:rsidRPr="00AC5BAF" w:rsidRDefault="00430EC3" w:rsidP="00430E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Professeurs</w:t>
            </w:r>
          </w:p>
        </w:tc>
        <w:tc>
          <w:tcPr>
            <w:tcW w:w="3263" w:type="dxa"/>
          </w:tcPr>
          <w:p w14:paraId="13C9303E" w14:textId="2AB13158" w:rsidR="00430EC3" w:rsidRDefault="00C73060" w:rsidP="00430EC3">
            <w:pPr>
              <w:rPr>
                <w:rFonts w:asciiTheme="majorHAnsi" w:hAnsiTheme="majorHAnsi" w:cstheme="majorHAnsi"/>
              </w:rPr>
            </w:pPr>
            <w:hyperlink r:id="rId69" w:history="1">
              <w:r w:rsidR="00430EC3" w:rsidRPr="002340BB">
                <w:rPr>
                  <w:rStyle w:val="Lienhypertexte"/>
                  <w:rFonts w:asciiTheme="majorHAnsi" w:hAnsiTheme="majorHAnsi" w:cstheme="majorHAnsi"/>
                </w:rPr>
                <w:t>Site dédié</w:t>
              </w:r>
            </w:hyperlink>
          </w:p>
          <w:p w14:paraId="30FF7187" w14:textId="77777777" w:rsidR="002340BB" w:rsidRDefault="002340BB" w:rsidP="00430EC3">
            <w:pPr>
              <w:rPr>
                <w:rFonts w:asciiTheme="majorHAnsi" w:hAnsiTheme="majorHAnsi" w:cstheme="majorHAnsi"/>
              </w:rPr>
            </w:pPr>
          </w:p>
          <w:p w14:paraId="4FE6523E" w14:textId="24777211" w:rsidR="002340BB" w:rsidRDefault="002340BB" w:rsidP="00430E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Adapter ou produire une problématique élève </w:t>
            </w:r>
            <w:r w:rsidR="003A5D6B">
              <w:rPr>
                <w:rFonts w:asciiTheme="majorHAnsi" w:hAnsiTheme="majorHAnsi" w:cstheme="majorHAnsi"/>
              </w:rPr>
              <w:t xml:space="preserve">en fonction du </w:t>
            </w:r>
            <w:r>
              <w:rPr>
                <w:rFonts w:asciiTheme="majorHAnsi" w:hAnsiTheme="majorHAnsi" w:cstheme="majorHAnsi"/>
              </w:rPr>
              <w:t>matériel disponible dans l’établissement</w:t>
            </w:r>
          </w:p>
          <w:p w14:paraId="3987368C" w14:textId="6528237D" w:rsidR="002340BB" w:rsidRDefault="002340BB" w:rsidP="00430E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</w:p>
          <w:p w14:paraId="41241B00" w14:textId="77777777" w:rsidR="00430EC3" w:rsidRDefault="00430EC3" w:rsidP="00430EC3">
            <w:pPr>
              <w:rPr>
                <w:rFonts w:asciiTheme="majorHAnsi" w:hAnsiTheme="majorHAnsi" w:cstheme="majorHAnsi"/>
              </w:rPr>
            </w:pPr>
            <w:r w:rsidRPr="004B65B5">
              <w:rPr>
                <w:rFonts w:asciiTheme="majorHAnsi" w:hAnsiTheme="majorHAnsi" w:cstheme="majorHAnsi"/>
              </w:rPr>
              <w:t>Mettre en commun les projets en dans les ZAP</w:t>
            </w:r>
          </w:p>
          <w:p w14:paraId="098AD740" w14:textId="15DB165A" w:rsidR="003A5D6B" w:rsidRDefault="003A5D6B" w:rsidP="00430EC3">
            <w:pPr>
              <w:rPr>
                <w:rFonts w:asciiTheme="majorHAnsi" w:hAnsiTheme="majorHAnsi" w:cstheme="majorHAnsi"/>
              </w:rPr>
            </w:pPr>
          </w:p>
          <w:p w14:paraId="10F5476D" w14:textId="6376EBF2" w:rsidR="003A5D6B" w:rsidRDefault="003A5D6B" w:rsidP="00430E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Evoquer la possibilité d’accompagner les ZAP dans la création de challenge robotique avec le concours du lycée du secteur à l’image du 24 / 47 /33</w:t>
            </w:r>
          </w:p>
          <w:p w14:paraId="795BD843" w14:textId="5EF21E8C" w:rsidR="003A5D6B" w:rsidRPr="00AC5BAF" w:rsidRDefault="003A5D6B" w:rsidP="00430E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37" w:type="dxa"/>
          </w:tcPr>
          <w:p w14:paraId="53847CC6" w14:textId="04DBF018" w:rsidR="00430EC3" w:rsidRPr="00AC5BAF" w:rsidRDefault="00430EC3" w:rsidP="00430E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</w:rPr>
              <w:t>Initier le travail collaboratif dans la ZAP</w:t>
            </w:r>
          </w:p>
        </w:tc>
        <w:tc>
          <w:tcPr>
            <w:tcW w:w="894" w:type="dxa"/>
          </w:tcPr>
          <w:p w14:paraId="1CB38A47" w14:textId="1BAEA145" w:rsidR="00430EC3" w:rsidRPr="00AC5BAF" w:rsidRDefault="00430EC3" w:rsidP="00430E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1h</w:t>
            </w:r>
          </w:p>
        </w:tc>
      </w:tr>
      <w:tr w:rsidR="00430EC3" w:rsidRPr="00AC5BAF" w14:paraId="483930B1" w14:textId="77777777" w:rsidTr="00422F61">
        <w:trPr>
          <w:trHeight w:val="597"/>
        </w:trPr>
        <w:tc>
          <w:tcPr>
            <w:tcW w:w="1526" w:type="dxa"/>
          </w:tcPr>
          <w:p w14:paraId="5130DC57" w14:textId="77777777" w:rsidR="00430EC3" w:rsidRPr="00AC5BAF" w:rsidRDefault="00430EC3" w:rsidP="005D4368">
            <w:pPr>
              <w:rPr>
                <w:rStyle w:val="Titredulivre"/>
                <w:b w:val="0"/>
              </w:rPr>
            </w:pPr>
            <w:r>
              <w:rPr>
                <w:rStyle w:val="Titredulivre"/>
                <w:b w:val="0"/>
              </w:rPr>
              <w:t>Se former</w:t>
            </w:r>
          </w:p>
        </w:tc>
        <w:tc>
          <w:tcPr>
            <w:tcW w:w="3132" w:type="dxa"/>
          </w:tcPr>
          <w:p w14:paraId="5A81C3E7" w14:textId="77777777" w:rsidR="00430EC3" w:rsidRPr="00AC5BAF" w:rsidRDefault="00430EC3" w:rsidP="005D43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65B5">
              <w:rPr>
                <w:rFonts w:asciiTheme="majorHAnsi" w:hAnsiTheme="majorHAnsi" w:cstheme="majorHAnsi"/>
              </w:rPr>
              <w:t>Support de formation : parcours m@gistère et ressources académiques</w:t>
            </w:r>
          </w:p>
        </w:tc>
        <w:tc>
          <w:tcPr>
            <w:tcW w:w="1509" w:type="dxa"/>
          </w:tcPr>
          <w:p w14:paraId="3F456E01" w14:textId="77777777" w:rsidR="00430EC3" w:rsidRDefault="00430EC3" w:rsidP="005D43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Formateurs</w:t>
            </w:r>
          </w:p>
          <w:p w14:paraId="6599E438" w14:textId="77777777" w:rsidR="00430EC3" w:rsidRDefault="00430EC3" w:rsidP="005D43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D51999" w14:textId="77777777" w:rsidR="00430EC3" w:rsidRPr="00AC5BAF" w:rsidRDefault="00430EC3" w:rsidP="005D43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Professeurs</w:t>
            </w:r>
          </w:p>
        </w:tc>
        <w:tc>
          <w:tcPr>
            <w:tcW w:w="3263" w:type="dxa"/>
          </w:tcPr>
          <w:p w14:paraId="1943F9F2" w14:textId="77777777" w:rsidR="00430EC3" w:rsidRPr="004B65B5" w:rsidRDefault="00430EC3" w:rsidP="005D436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Parcours m@gistère en auto-inscription</w:t>
            </w:r>
          </w:p>
          <w:p w14:paraId="5FD879F3" w14:textId="77777777" w:rsidR="00430EC3" w:rsidRPr="00AC5BAF" w:rsidRDefault="00C73060" w:rsidP="005D43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70" w:history="1">
              <w:r w:rsidR="00430EC3">
                <w:rPr>
                  <w:rStyle w:val="Lienhypertexte"/>
                  <w:rFonts w:ascii="Arial" w:hAnsi="Arial" w:cs="Arial"/>
                  <w:b/>
                  <w:bCs/>
                  <w:color w:val="38565F"/>
                  <w:sz w:val="18"/>
                  <w:szCs w:val="18"/>
                  <w:shd w:val="clear" w:color="auto" w:fill="FFFFFF"/>
                </w:rPr>
                <w:t>https://magistere.education.fr/ac-bordeaux/course/view.php?id=3941</w:t>
              </w:r>
            </w:hyperlink>
          </w:p>
        </w:tc>
        <w:tc>
          <w:tcPr>
            <w:tcW w:w="4137" w:type="dxa"/>
          </w:tcPr>
          <w:p w14:paraId="0ECB5298" w14:textId="77777777" w:rsidR="00430EC3" w:rsidRDefault="00430EC3" w:rsidP="005D4368">
            <w:pPr>
              <w:rPr>
                <w:rFonts w:asciiTheme="majorHAnsi" w:hAnsiTheme="majorHAnsi" w:cstheme="majorHAnsi"/>
              </w:rPr>
            </w:pPr>
            <w:r w:rsidRPr="004B65B5">
              <w:rPr>
                <w:rFonts w:asciiTheme="majorHAnsi" w:hAnsiTheme="majorHAnsi" w:cstheme="majorHAnsi"/>
              </w:rPr>
              <w:t xml:space="preserve">Inscription au </w:t>
            </w:r>
            <w:hyperlink r:id="rId71" w:history="1">
              <w:r w:rsidRPr="00430EC3">
                <w:rPr>
                  <w:rStyle w:val="Lienhypertexte"/>
                  <w:rFonts w:asciiTheme="majorHAnsi" w:hAnsiTheme="majorHAnsi" w:cstheme="majorHAnsi"/>
                </w:rPr>
                <w:t>parcours m@gistère</w:t>
              </w:r>
            </w:hyperlink>
          </w:p>
          <w:p w14:paraId="292C599A" w14:textId="77777777" w:rsidR="00430EC3" w:rsidRPr="004B65B5" w:rsidRDefault="00430EC3" w:rsidP="005D4368">
            <w:pPr>
              <w:rPr>
                <w:rFonts w:asciiTheme="majorHAnsi" w:hAnsiTheme="majorHAnsi" w:cstheme="majorHAnsi"/>
              </w:rPr>
            </w:pPr>
          </w:p>
          <w:p w14:paraId="25762E42" w14:textId="0674F5D2" w:rsidR="00430EC3" w:rsidRDefault="00430EC3" w:rsidP="005D4368">
            <w:pPr>
              <w:rPr>
                <w:rFonts w:asciiTheme="majorHAnsi" w:hAnsiTheme="majorHAnsi" w:cstheme="majorHAnsi"/>
              </w:rPr>
            </w:pPr>
            <w:r w:rsidRPr="004B65B5">
              <w:rPr>
                <w:rFonts w:asciiTheme="majorHAnsi" w:hAnsiTheme="majorHAnsi" w:cstheme="majorHAnsi"/>
              </w:rPr>
              <w:t>Faire les activités proposées</w:t>
            </w:r>
            <w:r w:rsidR="002340BB">
              <w:rPr>
                <w:rFonts w:asciiTheme="majorHAnsi" w:hAnsiTheme="majorHAnsi" w:cstheme="majorHAnsi"/>
              </w:rPr>
              <w:t xml:space="preserve"> (cibler par rapport au besoin : apprendre scratch / réseau / pilotage de système </w:t>
            </w:r>
            <w:proofErr w:type="spellStart"/>
            <w:r w:rsidR="002340BB">
              <w:rPr>
                <w:rFonts w:asciiTheme="majorHAnsi" w:hAnsiTheme="majorHAnsi" w:cstheme="majorHAnsi"/>
              </w:rPr>
              <w:t>etc</w:t>
            </w:r>
            <w:proofErr w:type="spellEnd"/>
          </w:p>
          <w:p w14:paraId="500735C1" w14:textId="3FA61D5B" w:rsidR="002340BB" w:rsidRDefault="002340BB" w:rsidP="005D4368">
            <w:pPr>
              <w:rPr>
                <w:rFonts w:asciiTheme="majorHAnsi" w:hAnsiTheme="majorHAnsi" w:cstheme="majorHAnsi"/>
              </w:rPr>
            </w:pPr>
          </w:p>
          <w:p w14:paraId="62C109A4" w14:textId="4EA7EA34" w:rsidR="002340BB" w:rsidRPr="004B65B5" w:rsidRDefault="002340BB" w:rsidP="005D436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Des groupes de besoin peuvent être crées </w:t>
            </w:r>
          </w:p>
          <w:p w14:paraId="41D94E20" w14:textId="77777777" w:rsidR="00430EC3" w:rsidRPr="00AC5BAF" w:rsidRDefault="00430EC3" w:rsidP="005D43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4" w:type="dxa"/>
          </w:tcPr>
          <w:p w14:paraId="48970BA6" w14:textId="77777777" w:rsidR="00430EC3" w:rsidRPr="004B65B5" w:rsidRDefault="00430EC3" w:rsidP="005D4368">
            <w:pPr>
              <w:rPr>
                <w:rFonts w:asciiTheme="majorHAnsi" w:hAnsiTheme="majorHAnsi" w:cstheme="majorHAnsi"/>
              </w:rPr>
            </w:pPr>
            <w:r w:rsidRPr="004B65B5">
              <w:rPr>
                <w:rFonts w:asciiTheme="majorHAnsi" w:hAnsiTheme="majorHAnsi" w:cstheme="majorHAnsi"/>
                <w:color w:val="FF0000"/>
              </w:rPr>
              <w:t xml:space="preserve">2h </w:t>
            </w:r>
            <w:r>
              <w:rPr>
                <w:rFonts w:asciiTheme="majorHAnsi" w:hAnsiTheme="majorHAnsi" w:cstheme="majorHAnsi"/>
                <w:color w:val="FF0000"/>
              </w:rPr>
              <w:t>00</w:t>
            </w:r>
          </w:p>
          <w:p w14:paraId="65A6B9F7" w14:textId="77777777" w:rsidR="00430EC3" w:rsidRPr="00AC5BAF" w:rsidRDefault="00430EC3" w:rsidP="005D43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40BB" w:rsidRPr="004B65B5" w14:paraId="33AAA8CF" w14:textId="77777777" w:rsidTr="00422F61">
        <w:trPr>
          <w:trHeight w:val="245"/>
        </w:trPr>
        <w:tc>
          <w:tcPr>
            <w:tcW w:w="1526" w:type="dxa"/>
          </w:tcPr>
          <w:p w14:paraId="2E287667" w14:textId="227DA481" w:rsidR="002340BB" w:rsidRPr="004B65B5" w:rsidRDefault="002340BB" w:rsidP="005D4368">
            <w:pPr>
              <w:rPr>
                <w:rStyle w:val="Titredulivre"/>
                <w:rFonts w:asciiTheme="majorHAnsi" w:hAnsiTheme="majorHAnsi"/>
                <w:sz w:val="20"/>
                <w:szCs w:val="20"/>
              </w:rPr>
            </w:pPr>
            <w:r>
              <w:rPr>
                <w:rStyle w:val="Titredulivre"/>
                <w:rFonts w:asciiTheme="majorHAnsi" w:hAnsiTheme="majorHAnsi"/>
                <w:sz w:val="20"/>
                <w:szCs w:val="20"/>
              </w:rPr>
              <w:t>Bilan de la formation</w:t>
            </w:r>
          </w:p>
        </w:tc>
        <w:tc>
          <w:tcPr>
            <w:tcW w:w="3132" w:type="dxa"/>
          </w:tcPr>
          <w:p w14:paraId="61530730" w14:textId="491CBCEF" w:rsidR="002340BB" w:rsidRPr="004B65B5" w:rsidRDefault="002340BB" w:rsidP="005D43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9" w:type="dxa"/>
          </w:tcPr>
          <w:p w14:paraId="49479800" w14:textId="7C151361" w:rsidR="002340BB" w:rsidRPr="004B65B5" w:rsidRDefault="002340BB" w:rsidP="005D43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IPR / formateurs</w:t>
            </w:r>
          </w:p>
        </w:tc>
        <w:tc>
          <w:tcPr>
            <w:tcW w:w="3263" w:type="dxa"/>
          </w:tcPr>
          <w:p w14:paraId="5A9F107D" w14:textId="77777777" w:rsidR="002340BB" w:rsidRPr="004B65B5" w:rsidRDefault="002340BB" w:rsidP="005D4368">
            <w:pPr>
              <w:rPr>
                <w:rFonts w:asciiTheme="majorHAnsi" w:hAnsiTheme="majorHAnsi" w:cs="Segoe UI"/>
                <w:sz w:val="20"/>
                <w:szCs w:val="20"/>
              </w:rPr>
            </w:pPr>
          </w:p>
        </w:tc>
        <w:tc>
          <w:tcPr>
            <w:tcW w:w="4137" w:type="dxa"/>
          </w:tcPr>
          <w:p w14:paraId="2348791B" w14:textId="77777777" w:rsidR="002340BB" w:rsidRPr="004B65B5" w:rsidRDefault="002340BB" w:rsidP="005D4368">
            <w:pPr>
              <w:rPr>
                <w:rFonts w:asciiTheme="majorHAnsi" w:hAnsiTheme="majorHAnsi" w:cs="Segoe UI"/>
                <w:color w:val="000000" w:themeColor="text1"/>
                <w:sz w:val="20"/>
                <w:szCs w:val="20"/>
                <w:shd w:val="clear" w:color="auto" w:fill="E6EEF2"/>
              </w:rPr>
            </w:pPr>
            <w:r w:rsidRPr="004B65B5">
              <w:rPr>
                <w:rFonts w:asciiTheme="majorHAnsi" w:hAnsiTheme="majorHAnsi" w:cs="Segoe UI"/>
                <w:color w:val="000000" w:themeColor="text1"/>
                <w:sz w:val="20"/>
                <w:szCs w:val="20"/>
                <w:shd w:val="clear" w:color="auto" w:fill="E6EEF2"/>
              </w:rPr>
              <w:t>Mutualisation dans la ZAP</w:t>
            </w:r>
          </w:p>
          <w:p w14:paraId="6E0FE926" w14:textId="6D516E9F" w:rsidR="002340BB" w:rsidRPr="002340BB" w:rsidRDefault="002340BB" w:rsidP="005D4368">
            <w:pPr>
              <w:rPr>
                <w:rFonts w:asciiTheme="majorHAnsi" w:hAnsiTheme="majorHAnsi" w:cs="Segoe UI"/>
                <w:color w:val="000000" w:themeColor="text1"/>
                <w:sz w:val="20"/>
                <w:szCs w:val="20"/>
                <w:shd w:val="clear" w:color="auto" w:fill="E6EEF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Drive en place</w:t>
            </w:r>
          </w:p>
        </w:tc>
        <w:tc>
          <w:tcPr>
            <w:tcW w:w="894" w:type="dxa"/>
          </w:tcPr>
          <w:p w14:paraId="73703B95" w14:textId="42AEBF59" w:rsidR="002340BB" w:rsidRPr="004B65B5" w:rsidRDefault="002340BB" w:rsidP="005D43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20’</w:t>
            </w:r>
          </w:p>
        </w:tc>
      </w:tr>
    </w:tbl>
    <w:p w14:paraId="30CB0023" w14:textId="77777777" w:rsidR="00D52E7E" w:rsidRPr="004B65B5" w:rsidRDefault="00D52E7E" w:rsidP="002340BB">
      <w:pPr>
        <w:rPr>
          <w:rFonts w:asciiTheme="majorHAnsi" w:hAnsiTheme="majorHAnsi" w:cstheme="majorHAnsi"/>
        </w:rPr>
      </w:pPr>
    </w:p>
    <w:sectPr w:rsidR="00D52E7E" w:rsidRPr="004B65B5" w:rsidSect="00552738">
      <w:pgSz w:w="16838" w:h="11906" w:orient="landscape"/>
      <w:pgMar w:top="850" w:right="567" w:bottom="850" w:left="10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16185" w14:textId="77777777" w:rsidR="00C73060" w:rsidRDefault="00C73060">
      <w:pPr>
        <w:spacing w:after="0" w:line="240" w:lineRule="auto"/>
      </w:pPr>
      <w:r>
        <w:separator/>
      </w:r>
    </w:p>
  </w:endnote>
  <w:endnote w:type="continuationSeparator" w:id="0">
    <w:p w14:paraId="733E4F3E" w14:textId="77777777" w:rsidR="00C73060" w:rsidRDefault="00C7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4"/>
      <w:gridCol w:w="3399"/>
      <w:gridCol w:w="3399"/>
    </w:tblGrid>
    <w:tr w:rsidR="00B82F94" w14:paraId="298034D3" w14:textId="77777777" w:rsidTr="00AF6251">
      <w:tc>
        <w:tcPr>
          <w:tcW w:w="3398" w:type="dxa"/>
        </w:tcPr>
        <w:p w14:paraId="59ACB5FE" w14:textId="192E65C7" w:rsidR="00B82F94" w:rsidRDefault="00B82F94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  <w:r>
            <w:rPr>
              <w:noProof/>
            </w:rPr>
            <w:drawing>
              <wp:inline distT="0" distB="3810" distL="0" distR="0" wp14:anchorId="24033054" wp14:editId="2961C05D">
                <wp:extent cx="2697480" cy="254213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1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2741011" cy="258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</w:tcPr>
        <w:p w14:paraId="51CEBC1F" w14:textId="2C9973A1" w:rsidR="00B82F94" w:rsidRDefault="00B82F94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</w:p>
      </w:tc>
      <w:tc>
        <w:tcPr>
          <w:tcW w:w="3399" w:type="dxa"/>
        </w:tcPr>
        <w:p w14:paraId="0313CBDB" w14:textId="45B34767" w:rsidR="00B82F94" w:rsidRDefault="00B82F94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09C70AF8" wp14:editId="33FC89B0">
                <wp:extent cx="1429512" cy="335280"/>
                <wp:effectExtent l="0" t="0" r="0" b="762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GESC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12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D91CB8" w14:textId="5EF62A50" w:rsidR="00B82F94" w:rsidRDefault="00B82F94" w:rsidP="00AF6251">
    <w:pPr>
      <w:pStyle w:val="Normal1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0E31E" w14:textId="77777777" w:rsidR="00C73060" w:rsidRDefault="00C73060">
      <w:pPr>
        <w:spacing w:after="0" w:line="240" w:lineRule="auto"/>
      </w:pPr>
      <w:r>
        <w:separator/>
      </w:r>
    </w:p>
  </w:footnote>
  <w:footnote w:type="continuationSeparator" w:id="0">
    <w:p w14:paraId="61B08C27" w14:textId="77777777" w:rsidR="00C73060" w:rsidRDefault="00C7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A17AD" w14:textId="77777777" w:rsidR="00B82F94" w:rsidRPr="00212195" w:rsidRDefault="00B82F94" w:rsidP="003C66E6">
    <w:pPr>
      <w:pStyle w:val="Normal1"/>
      <w:spacing w:after="0" w:line="240" w:lineRule="auto"/>
      <w:rPr>
        <w:rFonts w:asciiTheme="majorHAnsi" w:hAnsiTheme="majorHAnsi"/>
      </w:rPr>
    </w:pPr>
    <w:r w:rsidRPr="0021219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6F4B35C4" wp14:editId="028CEB8E">
              <wp:simplePos x="0" y="0"/>
              <wp:positionH relativeFrom="margin">
                <wp:posOffset>2409824</wp:posOffset>
              </wp:positionH>
              <wp:positionV relativeFrom="paragraph">
                <wp:posOffset>0</wp:posOffset>
              </wp:positionV>
              <wp:extent cx="6943725" cy="437039"/>
              <wp:effectExtent l="0" t="0" r="28575" b="20320"/>
              <wp:wrapNone/>
              <wp:docPr id="4" name="Rectangle à coins arrondi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437039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>
                        <a:gsLst>
                          <a:gs pos="0">
                            <a:srgbClr val="FFDC9B"/>
                          </a:gs>
                          <a:gs pos="50000">
                            <a:srgbClr val="FFD68D"/>
                          </a:gs>
                          <a:gs pos="100000">
                            <a:srgbClr val="FFD478"/>
                          </a:gs>
                        </a:gsLst>
                        <a:lin ang="5400000" scaled="0"/>
                      </a:gradFill>
                      <a:ln w="9525" cap="flat" cmpd="sng">
                        <a:solidFill>
                          <a:schemeClr val="accent4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39645543" w14:textId="3B8D72E1" w:rsidR="00B82F94" w:rsidRDefault="00B82F94" w:rsidP="00361AF4">
                          <w:pPr>
                            <w:pStyle w:val="Normal1"/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2"/>
                            </w:rPr>
                            <w:t xml:space="preserve">J8 : </w:t>
                          </w:r>
                          <w:r w:rsidR="00361AF4">
                            <w:rPr>
                              <w:sz w:val="32"/>
                            </w:rPr>
                            <w:t>déroulé des journées de formation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F4B35C4" id="Rectangle à coins arrondis 4" o:spid="_x0000_s1026" style="position:absolute;margin-left:189.75pt;margin-top:0;width:546.7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" o:allowincell="f" fillcolor="#ffdc9b" strokecolor="#8064a2 [3207]">
              <v:fill color2="#ffd478" colors="0 #ffdc9b;.5 #ffd68d;1 #ffd478" focus="100%" type="gradient">
                <o:fill v:ext="view" type="gradientUnscaled"/>
              </v:fill>
              <v:stroke joinstyle="miter"/>
              <v:textbox inset="2.53958mm,1.2694mm,2.53958mm,1.2694mm">
                <w:txbxContent>
                  <w:p w14:paraId="39645543" w14:textId="3B8D72E1" w:rsidR="00B82F94" w:rsidRDefault="00B82F94" w:rsidP="00361AF4">
                    <w:pPr>
                      <w:pStyle w:val="Normal1"/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sz w:val="32"/>
                      </w:rPr>
                      <w:t xml:space="preserve">J8 : </w:t>
                    </w:r>
                    <w:r w:rsidR="00361AF4">
                      <w:rPr>
                        <w:sz w:val="32"/>
                      </w:rPr>
                      <w:t>déroulé des journées de formation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212195">
      <w:rPr>
        <w:rFonts w:asciiTheme="majorHAnsi" w:hAnsiTheme="majorHAnsi"/>
        <w:noProof/>
      </w:rPr>
      <w:drawing>
        <wp:inline distT="0" distB="0" distL="0" distR="0" wp14:anchorId="33B7CAE9" wp14:editId="2CF01A1F">
          <wp:extent cx="2133600" cy="490728"/>
          <wp:effectExtent l="0" t="0" r="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chnolog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6437" cy="49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CDEBD" w14:textId="77777777" w:rsidR="00B82F94" w:rsidRDefault="00B82F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E08"/>
    <w:multiLevelType w:val="hybridMultilevel"/>
    <w:tmpl w:val="D89C8C22"/>
    <w:lvl w:ilvl="0" w:tplc="92F2F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2F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6F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A3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27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89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8C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8A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8A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6714B0"/>
    <w:multiLevelType w:val="multilevel"/>
    <w:tmpl w:val="AB4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67BCB"/>
    <w:multiLevelType w:val="multilevel"/>
    <w:tmpl w:val="B9768E84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3" w15:restartNumberingAfterBreak="0">
    <w:nsid w:val="0DFA560D"/>
    <w:multiLevelType w:val="multilevel"/>
    <w:tmpl w:val="03B4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66675"/>
    <w:multiLevelType w:val="multilevel"/>
    <w:tmpl w:val="D5C6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A7FC1"/>
    <w:multiLevelType w:val="multilevel"/>
    <w:tmpl w:val="4ED4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B6255"/>
    <w:multiLevelType w:val="multilevel"/>
    <w:tmpl w:val="60E6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54B7E"/>
    <w:multiLevelType w:val="hybridMultilevel"/>
    <w:tmpl w:val="B15ED9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7673"/>
    <w:multiLevelType w:val="multilevel"/>
    <w:tmpl w:val="DB6C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E51E1"/>
    <w:multiLevelType w:val="multilevel"/>
    <w:tmpl w:val="4ED4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858D1"/>
    <w:multiLevelType w:val="hybridMultilevel"/>
    <w:tmpl w:val="F1EC9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14A2C"/>
    <w:multiLevelType w:val="multilevel"/>
    <w:tmpl w:val="4ED4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557441"/>
    <w:multiLevelType w:val="multilevel"/>
    <w:tmpl w:val="4A62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E00DCE"/>
    <w:multiLevelType w:val="multilevel"/>
    <w:tmpl w:val="7662EAC6"/>
    <w:lvl w:ilvl="0">
      <w:numFmt w:val="bullet"/>
      <w:lvlText w:val="-"/>
      <w:lvlJc w:val="left"/>
      <w:pPr>
        <w:ind w:left="1065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4" w15:restartNumberingAfterBreak="0">
    <w:nsid w:val="62657746"/>
    <w:multiLevelType w:val="multilevel"/>
    <w:tmpl w:val="0852A64A"/>
    <w:lvl w:ilvl="0">
      <w:start w:val="1"/>
      <w:numFmt w:val="bullet"/>
      <w:lvlText w:val="●"/>
      <w:lvlJc w:val="left"/>
      <w:pPr>
        <w:ind w:left="578" w:firstLine="21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98" w:firstLine="938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2018" w:firstLine="1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38" w:firstLine="23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58" w:firstLine="3098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78" w:firstLine="38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98" w:firstLine="45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18" w:firstLine="5258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338" w:firstLine="5978"/>
      </w:pPr>
      <w:rPr>
        <w:rFonts w:ascii="Arial" w:eastAsia="Arial" w:hAnsi="Arial" w:cs="Arial"/>
      </w:rPr>
    </w:lvl>
  </w:abstractNum>
  <w:abstractNum w:abstractNumId="15" w15:restartNumberingAfterBreak="0">
    <w:nsid w:val="63020360"/>
    <w:multiLevelType w:val="multilevel"/>
    <w:tmpl w:val="51FA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46BB8"/>
    <w:multiLevelType w:val="hybridMultilevel"/>
    <w:tmpl w:val="8B2C9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653A8"/>
    <w:multiLevelType w:val="multilevel"/>
    <w:tmpl w:val="4ED4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C959F4"/>
    <w:multiLevelType w:val="hybridMultilevel"/>
    <w:tmpl w:val="3FA07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D6231"/>
    <w:multiLevelType w:val="multilevel"/>
    <w:tmpl w:val="9E6E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CC21CE"/>
    <w:multiLevelType w:val="multilevel"/>
    <w:tmpl w:val="4ED4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13"/>
  </w:num>
  <w:num w:numId="8">
    <w:abstractNumId w:val="18"/>
  </w:num>
  <w:num w:numId="9">
    <w:abstractNumId w:val="3"/>
  </w:num>
  <w:num w:numId="10">
    <w:abstractNumId w:val="8"/>
  </w:num>
  <w:num w:numId="11">
    <w:abstractNumId w:val="6"/>
  </w:num>
  <w:num w:numId="12">
    <w:abstractNumId w:val="15"/>
  </w:num>
  <w:num w:numId="13">
    <w:abstractNumId w:val="19"/>
  </w:num>
  <w:num w:numId="14">
    <w:abstractNumId w:val="17"/>
  </w:num>
  <w:num w:numId="15">
    <w:abstractNumId w:val="12"/>
  </w:num>
  <w:num w:numId="16">
    <w:abstractNumId w:val="16"/>
  </w:num>
  <w:num w:numId="17">
    <w:abstractNumId w:val="4"/>
  </w:num>
  <w:num w:numId="18">
    <w:abstractNumId w:val="11"/>
  </w:num>
  <w:num w:numId="19">
    <w:abstractNumId w:val="5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D"/>
    <w:rsid w:val="0002334C"/>
    <w:rsid w:val="00044CBE"/>
    <w:rsid w:val="00046106"/>
    <w:rsid w:val="000678B2"/>
    <w:rsid w:val="00085C81"/>
    <w:rsid w:val="000D0975"/>
    <w:rsid w:val="000F37FA"/>
    <w:rsid w:val="00105FEB"/>
    <w:rsid w:val="0010785B"/>
    <w:rsid w:val="00113AA0"/>
    <w:rsid w:val="00175328"/>
    <w:rsid w:val="001D4E27"/>
    <w:rsid w:val="001E60AA"/>
    <w:rsid w:val="001F0A5B"/>
    <w:rsid w:val="001F6AEF"/>
    <w:rsid w:val="00202F32"/>
    <w:rsid w:val="002049E7"/>
    <w:rsid w:val="002074A1"/>
    <w:rsid w:val="00212195"/>
    <w:rsid w:val="002340BB"/>
    <w:rsid w:val="002711A9"/>
    <w:rsid w:val="00286FC5"/>
    <w:rsid w:val="00297CBD"/>
    <w:rsid w:val="002B60AC"/>
    <w:rsid w:val="002F4D7D"/>
    <w:rsid w:val="00317162"/>
    <w:rsid w:val="00334BF0"/>
    <w:rsid w:val="003371A7"/>
    <w:rsid w:val="00361AF4"/>
    <w:rsid w:val="00393245"/>
    <w:rsid w:val="003A5D6B"/>
    <w:rsid w:val="003B265B"/>
    <w:rsid w:val="003C66E6"/>
    <w:rsid w:val="003F1E50"/>
    <w:rsid w:val="003F265A"/>
    <w:rsid w:val="00422F61"/>
    <w:rsid w:val="00430EC3"/>
    <w:rsid w:val="00435F05"/>
    <w:rsid w:val="004367FE"/>
    <w:rsid w:val="0046321E"/>
    <w:rsid w:val="0049414D"/>
    <w:rsid w:val="004B65B5"/>
    <w:rsid w:val="004C7FEE"/>
    <w:rsid w:val="004F73D2"/>
    <w:rsid w:val="0050671E"/>
    <w:rsid w:val="00515D90"/>
    <w:rsid w:val="00552738"/>
    <w:rsid w:val="0055667E"/>
    <w:rsid w:val="005569D5"/>
    <w:rsid w:val="0057098D"/>
    <w:rsid w:val="00574FE9"/>
    <w:rsid w:val="005823B0"/>
    <w:rsid w:val="00582B54"/>
    <w:rsid w:val="005A0781"/>
    <w:rsid w:val="005A354D"/>
    <w:rsid w:val="005B6D31"/>
    <w:rsid w:val="005C49D8"/>
    <w:rsid w:val="005D2E38"/>
    <w:rsid w:val="005E1BF1"/>
    <w:rsid w:val="005E33D9"/>
    <w:rsid w:val="00611A70"/>
    <w:rsid w:val="00645524"/>
    <w:rsid w:val="00660AB5"/>
    <w:rsid w:val="006704A4"/>
    <w:rsid w:val="00683FC8"/>
    <w:rsid w:val="006C421C"/>
    <w:rsid w:val="006D5A77"/>
    <w:rsid w:val="006E176A"/>
    <w:rsid w:val="0072072B"/>
    <w:rsid w:val="00733325"/>
    <w:rsid w:val="0075083C"/>
    <w:rsid w:val="007635B3"/>
    <w:rsid w:val="00771982"/>
    <w:rsid w:val="007834FA"/>
    <w:rsid w:val="007B2580"/>
    <w:rsid w:val="00800FEC"/>
    <w:rsid w:val="00842163"/>
    <w:rsid w:val="00864E3C"/>
    <w:rsid w:val="00897258"/>
    <w:rsid w:val="008A09CB"/>
    <w:rsid w:val="008A431A"/>
    <w:rsid w:val="008B10BA"/>
    <w:rsid w:val="008C1B38"/>
    <w:rsid w:val="008E33FA"/>
    <w:rsid w:val="008F05F8"/>
    <w:rsid w:val="008F3C31"/>
    <w:rsid w:val="00941650"/>
    <w:rsid w:val="00947FC1"/>
    <w:rsid w:val="00952A0D"/>
    <w:rsid w:val="00973591"/>
    <w:rsid w:val="009C5685"/>
    <w:rsid w:val="009D36E9"/>
    <w:rsid w:val="00A01C91"/>
    <w:rsid w:val="00A1307D"/>
    <w:rsid w:val="00A20F96"/>
    <w:rsid w:val="00A23A8F"/>
    <w:rsid w:val="00A34908"/>
    <w:rsid w:val="00A461CF"/>
    <w:rsid w:val="00A50C3A"/>
    <w:rsid w:val="00A61423"/>
    <w:rsid w:val="00AC5BAF"/>
    <w:rsid w:val="00AD008A"/>
    <w:rsid w:val="00AD2BE5"/>
    <w:rsid w:val="00AD6C78"/>
    <w:rsid w:val="00AF6251"/>
    <w:rsid w:val="00B320B8"/>
    <w:rsid w:val="00B343C1"/>
    <w:rsid w:val="00B51552"/>
    <w:rsid w:val="00B51F73"/>
    <w:rsid w:val="00B56513"/>
    <w:rsid w:val="00B56ADF"/>
    <w:rsid w:val="00B82F94"/>
    <w:rsid w:val="00C04E8D"/>
    <w:rsid w:val="00C437D3"/>
    <w:rsid w:val="00C73060"/>
    <w:rsid w:val="00C73C62"/>
    <w:rsid w:val="00C902E6"/>
    <w:rsid w:val="00CA232B"/>
    <w:rsid w:val="00CA53B4"/>
    <w:rsid w:val="00CD2429"/>
    <w:rsid w:val="00CE190B"/>
    <w:rsid w:val="00D100AD"/>
    <w:rsid w:val="00D52E7E"/>
    <w:rsid w:val="00D64039"/>
    <w:rsid w:val="00D82AF8"/>
    <w:rsid w:val="00D83243"/>
    <w:rsid w:val="00DA5B2F"/>
    <w:rsid w:val="00DB0996"/>
    <w:rsid w:val="00DB5734"/>
    <w:rsid w:val="00DB689D"/>
    <w:rsid w:val="00DF133A"/>
    <w:rsid w:val="00DF6480"/>
    <w:rsid w:val="00E00DA1"/>
    <w:rsid w:val="00E138A1"/>
    <w:rsid w:val="00E23B57"/>
    <w:rsid w:val="00E747DA"/>
    <w:rsid w:val="00EA5029"/>
    <w:rsid w:val="00EB1CB1"/>
    <w:rsid w:val="00EB2236"/>
    <w:rsid w:val="00EB42C2"/>
    <w:rsid w:val="00ED6C41"/>
    <w:rsid w:val="00F0520A"/>
    <w:rsid w:val="00FA17D2"/>
    <w:rsid w:val="00FC3C17"/>
    <w:rsid w:val="00FF2583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BC29CA"/>
  <w15:docId w15:val="{D21262A8-37AC-4F4E-81EC-542F8427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17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7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1F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lledutableau">
    <w:name w:val="Table Grid"/>
    <w:basedOn w:val="TableauNormal"/>
    <w:uiPriority w:val="39"/>
    <w:rsid w:val="00B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932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7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1A9"/>
  </w:style>
  <w:style w:type="paragraph" w:styleId="Pieddepage">
    <w:name w:val="footer"/>
    <w:basedOn w:val="Normal"/>
    <w:link w:val="PieddepageCar"/>
    <w:uiPriority w:val="99"/>
    <w:unhideWhenUsed/>
    <w:rsid w:val="0027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1A9"/>
  </w:style>
  <w:style w:type="paragraph" w:styleId="Paragraphedeliste">
    <w:name w:val="List Paragraph"/>
    <w:basedOn w:val="Normal"/>
    <w:qFormat/>
    <w:rsid w:val="0002334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Lienhypertexte">
    <w:name w:val="Hyperlink"/>
    <w:basedOn w:val="Policepardfaut"/>
    <w:uiPriority w:val="99"/>
    <w:unhideWhenUsed/>
    <w:rsid w:val="00A20F96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C66E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C66E6"/>
    <w:rPr>
      <w:i/>
      <w:iCs/>
      <w:color w:val="4F81BD" w:themeColor="accent1"/>
    </w:rPr>
  </w:style>
  <w:style w:type="table" w:styleId="TableauGrille6Couleur-Accentuation5">
    <w:name w:val="Grid Table 6 Colorful Accent 5"/>
    <w:basedOn w:val="TableauNormal"/>
    <w:uiPriority w:val="51"/>
    <w:rsid w:val="003C66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B56AD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C1B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1B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1B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1B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1B38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4C7FEE"/>
  </w:style>
  <w:style w:type="character" w:styleId="Emphaseintense">
    <w:name w:val="Intense Emphasis"/>
    <w:basedOn w:val="Policepardfaut"/>
    <w:uiPriority w:val="21"/>
    <w:qFormat/>
    <w:rsid w:val="003F265A"/>
    <w:rPr>
      <w:i/>
      <w:iCs/>
      <w:color w:val="4F81BD" w:themeColor="accent1"/>
    </w:rPr>
  </w:style>
  <w:style w:type="character" w:styleId="Titredulivre">
    <w:name w:val="Book Title"/>
    <w:basedOn w:val="Policepardfaut"/>
    <w:uiPriority w:val="33"/>
    <w:qFormat/>
    <w:rsid w:val="003F265A"/>
    <w:rPr>
      <w:b/>
      <w:bCs/>
      <w:i/>
      <w:iCs/>
      <w:spacing w:val="5"/>
    </w:rPr>
  </w:style>
  <w:style w:type="character" w:styleId="lev">
    <w:name w:val="Strong"/>
    <w:basedOn w:val="Policepardfaut"/>
    <w:uiPriority w:val="22"/>
    <w:qFormat/>
    <w:rsid w:val="00DA5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6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1949">
                  <w:marLeft w:val="215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6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04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522">
          <w:marLeft w:val="0"/>
          <w:marRight w:val="0"/>
          <w:marTop w:val="0"/>
          <w:marBottom w:val="0"/>
          <w:divBdr>
            <w:top w:val="single" w:sz="6" w:space="8" w:color="C7CFAB"/>
            <w:left w:val="single" w:sz="6" w:space="15" w:color="C7CFAB"/>
            <w:bottom w:val="single" w:sz="6" w:space="8" w:color="C7CFAB"/>
            <w:right w:val="single" w:sz="6" w:space="15" w:color="C7CFAB"/>
          </w:divBdr>
          <w:divsChild>
            <w:div w:id="16919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blogacabdx.ac-bordeaux.fr/ressii/" TargetMode="External"/><Relationship Id="rId26" Type="http://schemas.openxmlformats.org/officeDocument/2006/relationships/hyperlink" Target="http://cache.media.eduscol.education.fr/file/Techno/97/1/RA16_C4_TECH_0_Guide_peda_didac_tech_550971.pdf" TargetMode="External"/><Relationship Id="rId39" Type="http://schemas.openxmlformats.org/officeDocument/2006/relationships/hyperlink" Target="https://blogacabdx.ac-bordeaux.fr/ressii/exemples-de-fiches-de-structuration-des-connaissances-cycle-4/" TargetMode="External"/><Relationship Id="rId21" Type="http://schemas.openxmlformats.org/officeDocument/2006/relationships/hyperlink" Target="http://eduscol.education.fr/pid34150/cycle-3.html" TargetMode="External"/><Relationship Id="rId34" Type="http://schemas.openxmlformats.org/officeDocument/2006/relationships/image" Target="media/image4.png"/><Relationship Id="rId42" Type="http://schemas.openxmlformats.org/officeDocument/2006/relationships/hyperlink" Target="http://sti.ac-bordeaux.fr/techno/j8/04_rentree_infographie_brevet_617926.pdf" TargetMode="External"/><Relationship Id="rId47" Type="http://schemas.openxmlformats.org/officeDocument/2006/relationships/hyperlink" Target="http://sti.ac-bordeaux.fr/techno/docsp2016/evaluer_mon_travail_dans_le_groupe.odt" TargetMode="External"/><Relationship Id="rId50" Type="http://schemas.openxmlformats.org/officeDocument/2006/relationships/hyperlink" Target="http://sti.ac-bordeaux.fr/techno/j8/Grilles_Cycle-4-v12.xlsx" TargetMode="External"/><Relationship Id="rId55" Type="http://schemas.openxmlformats.org/officeDocument/2006/relationships/hyperlink" Target="http://sti.ac-bordeaux.fr/techno/j8/exemple_evalu_C4.1.docx" TargetMode="External"/><Relationship Id="rId63" Type="http://schemas.openxmlformats.org/officeDocument/2006/relationships/hyperlink" Target="http://sti.ac-bordeaux.fr/techno/j1j2prof/Programmes_technologie_Cycle4_CeE.pdf" TargetMode="External"/><Relationship Id="rId68" Type="http://schemas.openxmlformats.org/officeDocument/2006/relationships/hyperlink" Target="http://sti.ac-bordeaux.fr/techno/scratch/scratch_et_les_programmes.html" TargetMode="External"/><Relationship Id="rId7" Type="http://schemas.openxmlformats.org/officeDocument/2006/relationships/diagramData" Target="diagrams/data1.xml"/><Relationship Id="rId71" Type="http://schemas.openxmlformats.org/officeDocument/2006/relationships/hyperlink" Target="https://magistere.education.fr/ac-bordeaux/course/view.php?id=3941" TargetMode="External"/><Relationship Id="rId2" Type="http://schemas.openxmlformats.org/officeDocument/2006/relationships/styles" Target="styles.xml"/><Relationship Id="rId16" Type="http://schemas.openxmlformats.org/officeDocument/2006/relationships/hyperlink" Target="http://sti.ac-bordeaux.fr/techno/docsp2016/technologie2016.pptx" TargetMode="External"/><Relationship Id="rId29" Type="http://schemas.openxmlformats.org/officeDocument/2006/relationships/image" Target="media/image3.png"/><Relationship Id="rId11" Type="http://schemas.microsoft.com/office/2007/relationships/diagramDrawing" Target="diagrams/drawing1.xml"/><Relationship Id="rId24" Type="http://schemas.openxmlformats.org/officeDocument/2006/relationships/hyperlink" Target="http://sti.ac-bordeaux.fr/techno/j8/Demarches_pratiquees_en_technologie.pptx" TargetMode="External"/><Relationship Id="rId32" Type="http://schemas.openxmlformats.org/officeDocument/2006/relationships/hyperlink" Target="http://sti.ac-bordeaux.fr/techno/docsp2016/MCC.ods" TargetMode="External"/><Relationship Id="rId37" Type="http://schemas.openxmlformats.org/officeDocument/2006/relationships/hyperlink" Target="http://sti.ac-bordeaux.fr/techno/j8/conception_progression_cycle_4.pptx" TargetMode="External"/><Relationship Id="rId40" Type="http://schemas.openxmlformats.org/officeDocument/2006/relationships/image" Target="media/image5.jpeg"/><Relationship Id="rId45" Type="http://schemas.openxmlformats.org/officeDocument/2006/relationships/hyperlink" Target="http://sti.ac-bordeaux.fr/techno/docsp2016/carnet_de_bord.odt" TargetMode="External"/><Relationship Id="rId53" Type="http://schemas.openxmlformats.org/officeDocument/2006/relationships/hyperlink" Target="http://eduscol.education.fr/cid103803/evaluer-la-maitrise-du-socle-commun-du-cycle-2-au-cycle-4.html" TargetMode="External"/><Relationship Id="rId58" Type="http://schemas.openxmlformats.org/officeDocument/2006/relationships/image" Target="media/image8.png"/><Relationship Id="rId66" Type="http://schemas.openxmlformats.org/officeDocument/2006/relationships/hyperlink" Target="https://ent2d.ac-bordeaux.fr/mediacad/m/61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che.media.eduscol.education.fr/file/Techno/97/1/RA16_C4_TECH_0_Guide_peda_didac_tech_550971.pdf" TargetMode="External"/><Relationship Id="rId23" Type="http://schemas.openxmlformats.org/officeDocument/2006/relationships/hyperlink" Target="http://sti.ac-bordeaux.fr/techno/j8/methodec4.pptx" TargetMode="External"/><Relationship Id="rId28" Type="http://schemas.openxmlformats.org/officeDocument/2006/relationships/hyperlink" Target="http://sti.ac-bordeaux.fr/techno/docsp2016/MCC.xlsx" TargetMode="External"/><Relationship Id="rId36" Type="http://schemas.openxmlformats.org/officeDocument/2006/relationships/hyperlink" Target="http://sti.ac-bordeaux.fr/techno/j8/Fiche_sequence.docx" TargetMode="External"/><Relationship Id="rId49" Type="http://schemas.openxmlformats.org/officeDocument/2006/relationships/hyperlink" Target="http://sti.ac-bordeaux.fr/techno/docsp2016/evaluation_restitution_orale.odt" TargetMode="External"/><Relationship Id="rId57" Type="http://schemas.openxmlformats.org/officeDocument/2006/relationships/hyperlink" Target="http://sti.ac-bordeaux.fr/techno/j8/cartographie_systemes_robotiques_AC-BDX.pdf" TargetMode="External"/><Relationship Id="rId61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hyperlink" Target="https://twitter.com/SiiBordeaux" TargetMode="External"/><Relationship Id="rId31" Type="http://schemas.openxmlformats.org/officeDocument/2006/relationships/hyperlink" Target="http://sti.ac-bordeaux.fr/techno/docsp2016/MCC.xlsx" TargetMode="External"/><Relationship Id="rId44" Type="http://schemas.openxmlformats.org/officeDocument/2006/relationships/hyperlink" Target="http://cache.media.eduscol.education.fr/file/DNB/81/2/DNB_2017_Sujet_zero_MathsSciences1_MPCSVT_563812.pdf" TargetMode="External"/><Relationship Id="rId52" Type="http://schemas.openxmlformats.org/officeDocument/2006/relationships/hyperlink" Target="http://cache.media.education.gouv.fr/file/DP_Evaluation/27/8/DP-Evaluation-des-eleves-du-CP-a-la-troisieme_477278.pdf" TargetMode="External"/><Relationship Id="rId60" Type="http://schemas.openxmlformats.org/officeDocument/2006/relationships/header" Target="header1.xml"/><Relationship Id="rId65" Type="http://schemas.openxmlformats.org/officeDocument/2006/relationships/hyperlink" Target="http://sti.ac-bordeaux.fr/techno/scratch/robots-synthese.pdf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sti.ac-bordeaux.fr/techno/equipements/Guide_equipement_%20colleges_disciplines_scientifiques.pdf" TargetMode="External"/><Relationship Id="rId22" Type="http://schemas.openxmlformats.org/officeDocument/2006/relationships/hyperlink" Target="http://eduscol.education.fr/pid34185/cycle-4.html" TargetMode="External"/><Relationship Id="rId27" Type="http://schemas.openxmlformats.org/officeDocument/2006/relationships/hyperlink" Target="http://sti.ac-bordeaux.fr/techno/j8/methodec4.pptx" TargetMode="External"/><Relationship Id="rId30" Type="http://schemas.openxmlformats.org/officeDocument/2006/relationships/hyperlink" Target="http://sti.ac-bordeaux.fr/techno/docsp2016/MCC.ods" TargetMode="External"/><Relationship Id="rId35" Type="http://schemas.openxmlformats.org/officeDocument/2006/relationships/hyperlink" Target="http://sti.ac-bordeaux.fr/techno/j8/Fiche_seance.docx" TargetMode="External"/><Relationship Id="rId43" Type="http://schemas.openxmlformats.org/officeDocument/2006/relationships/hyperlink" Target="http://eduscol.education.fr/cid98239/dnb-2017.html" TargetMode="External"/><Relationship Id="rId48" Type="http://schemas.openxmlformats.org/officeDocument/2006/relationships/hyperlink" Target="http://sti.ac-bordeaux.fr/techno/docsp2016/roles_quand_et_quoi_evaluer.odt" TargetMode="External"/><Relationship Id="rId56" Type="http://schemas.openxmlformats.org/officeDocument/2006/relationships/image" Target="media/image7.png"/><Relationship Id="rId64" Type="http://schemas.openxmlformats.org/officeDocument/2006/relationships/hyperlink" Target="https://docs.google.com/spreadsheets/d/15WLqMEWnh4I3H0Gk_mFrQBfqOoZ2shykiJSCRpeg09c/edit?usp=sharing" TargetMode="External"/><Relationship Id="rId69" Type="http://schemas.openxmlformats.org/officeDocument/2006/relationships/hyperlink" Target="http://sti.ac-bordeaux.fr/techno/scratch/index.html" TargetMode="External"/><Relationship Id="rId8" Type="http://schemas.openxmlformats.org/officeDocument/2006/relationships/diagramLayout" Target="diagrams/layout1.xml"/><Relationship Id="rId51" Type="http://schemas.openxmlformats.org/officeDocument/2006/relationships/image" Target="media/image6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sti.ac-bordeaux.fr/techno/j8/methodec4.pptx" TargetMode="External"/><Relationship Id="rId17" Type="http://schemas.openxmlformats.org/officeDocument/2006/relationships/hyperlink" Target="http://sti.ac-bordeaux.fr/site2016/index.html" TargetMode="External"/><Relationship Id="rId25" Type="http://schemas.openxmlformats.org/officeDocument/2006/relationships/hyperlink" Target="http://sti.ac-bordeaux.fr/techno/j8/pdg_classeur_cycle4.doc" TargetMode="External"/><Relationship Id="rId33" Type="http://schemas.openxmlformats.org/officeDocument/2006/relationships/hyperlink" Target="https://ent2d.ac-bordeaux.fr/mediacad/m/2768" TargetMode="External"/><Relationship Id="rId38" Type="http://schemas.openxmlformats.org/officeDocument/2006/relationships/hyperlink" Target="http://sti.ac-bordeaux.fr/techno/j8/cycle4_exemple_progression.pptx" TargetMode="External"/><Relationship Id="rId46" Type="http://schemas.openxmlformats.org/officeDocument/2006/relationships/hyperlink" Target="http://sti.ac-bordeaux.fr/techno/docsp2016/Criteres_evaluation.odt" TargetMode="External"/><Relationship Id="rId59" Type="http://schemas.openxmlformats.org/officeDocument/2006/relationships/hyperlink" Target="http://sti.ac-bordeaux.fr/techno/j8/cartographie_systemes_robotiques_AC-BDX.xlsx" TargetMode="External"/><Relationship Id="rId67" Type="http://schemas.openxmlformats.org/officeDocument/2006/relationships/hyperlink" Target="https://ent2d.ac-bordeaux.fr/mediacad/m/6179" TargetMode="External"/><Relationship Id="rId20" Type="http://schemas.openxmlformats.org/officeDocument/2006/relationships/image" Target="media/image2.jpeg"/><Relationship Id="rId41" Type="http://schemas.openxmlformats.org/officeDocument/2006/relationships/hyperlink" Target="http://sti.ac-bordeaux.fr/techno/j8/evaluer.pptx" TargetMode="External"/><Relationship Id="rId54" Type="http://schemas.openxmlformats.org/officeDocument/2006/relationships/hyperlink" Target="http://sti.ac-bordeaux.fr/techno/j8-/RAE_Evaluation_socle_cycle_4_643746.pdf" TargetMode="External"/><Relationship Id="rId62" Type="http://schemas.openxmlformats.org/officeDocument/2006/relationships/hyperlink" Target="http://sti.ac-bordeaux.fr/techno/j8/IP_2008-2016.docx" TargetMode="External"/><Relationship Id="rId70" Type="http://schemas.openxmlformats.org/officeDocument/2006/relationships/hyperlink" Target="https://magistere.education.fr/ac-bordeaux/course/view.php?id=394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D6AEE8-A636-43B1-A77F-9999259BCC0B}" type="doc">
      <dgm:prSet loTypeId="urn:microsoft.com/office/officeart/2005/8/layout/venn3" loCatId="relationship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9EAAA0F3-0456-4F99-A69E-5024A33D9287}">
      <dgm:prSet phldrT="[Texte]"/>
      <dgm:spPr/>
      <dgm:t>
        <a:bodyPr/>
        <a:lstStyle/>
        <a:p>
          <a:pPr algn="ctr"/>
          <a:r>
            <a:rPr lang="fr-FR" b="1" i="1"/>
            <a:t>S’informer</a:t>
          </a:r>
          <a:endParaRPr lang="fr-FR"/>
        </a:p>
      </dgm:t>
    </dgm:pt>
    <dgm:pt modelId="{465F8421-CF00-4B16-A1B8-8317F2A47E00}" type="parTrans" cxnId="{09F8F2BC-237A-4B84-A2B2-9281F426D8AA}">
      <dgm:prSet/>
      <dgm:spPr/>
      <dgm:t>
        <a:bodyPr/>
        <a:lstStyle/>
        <a:p>
          <a:pPr algn="ctr"/>
          <a:endParaRPr lang="fr-FR"/>
        </a:p>
      </dgm:t>
    </dgm:pt>
    <dgm:pt modelId="{EC42DC4A-0808-4F11-A22E-5A339693E716}" type="sibTrans" cxnId="{09F8F2BC-237A-4B84-A2B2-9281F426D8AA}">
      <dgm:prSet/>
      <dgm:spPr/>
      <dgm:t>
        <a:bodyPr/>
        <a:lstStyle/>
        <a:p>
          <a:pPr algn="ctr"/>
          <a:endParaRPr lang="fr-FR"/>
        </a:p>
      </dgm:t>
    </dgm:pt>
    <dgm:pt modelId="{5FD1673A-1C2B-403D-BA73-5157547CB10F}">
      <dgm:prSet phldrT="[Texte]"/>
      <dgm:spPr/>
      <dgm:t>
        <a:bodyPr/>
        <a:lstStyle/>
        <a:p>
          <a:pPr algn="ctr"/>
          <a:r>
            <a:rPr lang="fr-FR" b="1" i="1"/>
            <a:t>Se former</a:t>
          </a:r>
          <a:endParaRPr lang="fr-FR"/>
        </a:p>
      </dgm:t>
    </dgm:pt>
    <dgm:pt modelId="{A92D768A-4014-49FA-9A42-CCEBF3936568}" type="parTrans" cxnId="{A0EF8A2B-C853-466D-B6F9-0E2D6813FBC8}">
      <dgm:prSet/>
      <dgm:spPr/>
      <dgm:t>
        <a:bodyPr/>
        <a:lstStyle/>
        <a:p>
          <a:pPr algn="ctr"/>
          <a:endParaRPr lang="fr-FR"/>
        </a:p>
      </dgm:t>
    </dgm:pt>
    <dgm:pt modelId="{1C7B6635-3F9A-4C82-8718-98D113987374}" type="sibTrans" cxnId="{A0EF8A2B-C853-466D-B6F9-0E2D6813FBC8}">
      <dgm:prSet/>
      <dgm:spPr/>
      <dgm:t>
        <a:bodyPr/>
        <a:lstStyle/>
        <a:p>
          <a:pPr algn="ctr"/>
          <a:endParaRPr lang="fr-FR"/>
        </a:p>
      </dgm:t>
    </dgm:pt>
    <dgm:pt modelId="{7AB5F469-27E0-49FD-8476-A8190761B4C8}">
      <dgm:prSet phldrT="[Texte]"/>
      <dgm:spPr/>
      <dgm:t>
        <a:bodyPr/>
        <a:lstStyle/>
        <a:p>
          <a:pPr algn="ctr"/>
          <a:r>
            <a:rPr lang="fr-FR" b="1" i="1"/>
            <a:t>Piloter</a:t>
          </a:r>
          <a:endParaRPr lang="fr-FR"/>
        </a:p>
      </dgm:t>
    </dgm:pt>
    <dgm:pt modelId="{F7597E51-F4D8-4BC0-B1CD-F4BD12518C6B}" type="parTrans" cxnId="{80A34C87-C454-466B-B69E-26B73F5284A4}">
      <dgm:prSet/>
      <dgm:spPr/>
      <dgm:t>
        <a:bodyPr/>
        <a:lstStyle/>
        <a:p>
          <a:pPr algn="ctr"/>
          <a:endParaRPr lang="fr-FR"/>
        </a:p>
      </dgm:t>
    </dgm:pt>
    <dgm:pt modelId="{8A5458BE-F502-438A-94E8-7B9515FB1B9B}" type="sibTrans" cxnId="{80A34C87-C454-466B-B69E-26B73F5284A4}">
      <dgm:prSet/>
      <dgm:spPr/>
      <dgm:t>
        <a:bodyPr/>
        <a:lstStyle/>
        <a:p>
          <a:pPr algn="ctr"/>
          <a:endParaRPr lang="fr-FR"/>
        </a:p>
      </dgm:t>
    </dgm:pt>
    <dgm:pt modelId="{6066E320-F7FF-4464-A4A6-49EBDB57F1CD}">
      <dgm:prSet phldrT="[Texte]"/>
      <dgm:spPr/>
      <dgm:t>
        <a:bodyPr/>
        <a:lstStyle/>
        <a:p>
          <a:pPr algn="ctr"/>
          <a:r>
            <a:rPr lang="fr-FR" b="1" i="1"/>
            <a:t>Structurer</a:t>
          </a:r>
          <a:endParaRPr lang="fr-FR"/>
        </a:p>
      </dgm:t>
    </dgm:pt>
    <dgm:pt modelId="{A6CF0EC7-BD97-4EB5-A9FF-074DD581D4F0}" type="parTrans" cxnId="{6ABD0AC5-5D91-4EC7-A0CE-30BB7EC7D697}">
      <dgm:prSet/>
      <dgm:spPr/>
      <dgm:t>
        <a:bodyPr/>
        <a:lstStyle/>
        <a:p>
          <a:pPr algn="ctr"/>
          <a:endParaRPr lang="fr-FR"/>
        </a:p>
      </dgm:t>
    </dgm:pt>
    <dgm:pt modelId="{F99953B1-8AFE-463D-87F5-46DE8545D835}" type="sibTrans" cxnId="{6ABD0AC5-5D91-4EC7-A0CE-30BB7EC7D697}">
      <dgm:prSet/>
      <dgm:spPr/>
      <dgm:t>
        <a:bodyPr/>
        <a:lstStyle/>
        <a:p>
          <a:pPr algn="ctr"/>
          <a:endParaRPr lang="fr-FR"/>
        </a:p>
      </dgm:t>
    </dgm:pt>
    <dgm:pt modelId="{4D60CB44-EE61-4C64-9A7A-0170222DB2D2}">
      <dgm:prSet phldrT="[Texte]"/>
      <dgm:spPr/>
      <dgm:t>
        <a:bodyPr/>
        <a:lstStyle/>
        <a:p>
          <a:pPr algn="ctr"/>
          <a:r>
            <a:rPr lang="fr-FR" b="1" i="1"/>
            <a:t> Evaluer</a:t>
          </a:r>
          <a:endParaRPr lang="fr-FR"/>
        </a:p>
      </dgm:t>
    </dgm:pt>
    <dgm:pt modelId="{E7451E65-F887-498B-9E26-03EA5EF6A283}" type="parTrans" cxnId="{217E7D6C-9AB9-41E9-A4C8-07154BDFDE7D}">
      <dgm:prSet/>
      <dgm:spPr/>
      <dgm:t>
        <a:bodyPr/>
        <a:lstStyle/>
        <a:p>
          <a:pPr algn="ctr"/>
          <a:endParaRPr lang="fr-FR"/>
        </a:p>
      </dgm:t>
    </dgm:pt>
    <dgm:pt modelId="{AE1DE07B-CD06-4783-91A7-08C278AE9F54}" type="sibTrans" cxnId="{217E7D6C-9AB9-41E9-A4C8-07154BDFDE7D}">
      <dgm:prSet/>
      <dgm:spPr/>
      <dgm:t>
        <a:bodyPr/>
        <a:lstStyle/>
        <a:p>
          <a:pPr algn="ctr"/>
          <a:endParaRPr lang="fr-FR"/>
        </a:p>
      </dgm:t>
    </dgm:pt>
    <dgm:pt modelId="{0BD17B26-237D-4461-8249-B46407FA4061}">
      <dgm:prSet phldrT="[Texte]"/>
      <dgm:spPr/>
      <dgm:t>
        <a:bodyPr/>
        <a:lstStyle/>
        <a:p>
          <a:pPr algn="ctr"/>
          <a:r>
            <a:rPr lang="fr-FR" b="1" i="1"/>
            <a:t>Mutualiser </a:t>
          </a:r>
          <a:endParaRPr lang="fr-FR"/>
        </a:p>
      </dgm:t>
    </dgm:pt>
    <dgm:pt modelId="{692728B1-DECF-4192-95F0-01D896ACDC0A}" type="parTrans" cxnId="{7D3BE4E3-33F6-41ED-B3DA-FAC5DB154AD9}">
      <dgm:prSet/>
      <dgm:spPr/>
      <dgm:t>
        <a:bodyPr/>
        <a:lstStyle/>
        <a:p>
          <a:pPr algn="ctr"/>
          <a:endParaRPr lang="fr-FR"/>
        </a:p>
      </dgm:t>
    </dgm:pt>
    <dgm:pt modelId="{CC698EA9-E692-4C29-8FCA-BA103692CA64}" type="sibTrans" cxnId="{7D3BE4E3-33F6-41ED-B3DA-FAC5DB154AD9}">
      <dgm:prSet/>
      <dgm:spPr/>
      <dgm:t>
        <a:bodyPr/>
        <a:lstStyle/>
        <a:p>
          <a:pPr algn="ctr"/>
          <a:endParaRPr lang="fr-FR"/>
        </a:p>
      </dgm:t>
    </dgm:pt>
    <dgm:pt modelId="{1E5BCD66-EDF4-4414-8742-8241048762D9}" type="pres">
      <dgm:prSet presAssocID="{74D6AEE8-A636-43B1-A77F-9999259BCC0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0A4D9B0D-FDE3-49E8-8164-0D17824AFB0A}" type="pres">
      <dgm:prSet presAssocID="{9EAAA0F3-0456-4F99-A69E-5024A33D9287}" presName="Name5" presStyleLbl="vennNode1" presStyleIdx="0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FA3F2F9-67A8-460D-85B6-9A7D7C4F7EE8}" type="pres">
      <dgm:prSet presAssocID="{EC42DC4A-0808-4F11-A22E-5A339693E716}" presName="space" presStyleCnt="0"/>
      <dgm:spPr/>
    </dgm:pt>
    <dgm:pt modelId="{9EF60832-B501-41F4-BD10-9C8E6090B02C}" type="pres">
      <dgm:prSet presAssocID="{5FD1673A-1C2B-403D-BA73-5157547CB10F}" presName="Name5" presStyleLbl="vennNode1" presStyleIdx="1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AC9ABC8-306C-43CF-BAD2-1C8FCEE56441}" type="pres">
      <dgm:prSet presAssocID="{1C7B6635-3F9A-4C82-8718-98D113987374}" presName="space" presStyleCnt="0"/>
      <dgm:spPr/>
    </dgm:pt>
    <dgm:pt modelId="{14BB650A-0508-4602-A40B-5762D6D2F2E4}" type="pres">
      <dgm:prSet presAssocID="{7AB5F469-27E0-49FD-8476-A8190761B4C8}" presName="Name5" presStyleLbl="vennNode1" presStyleIdx="2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EBA486E-37A3-4778-8E17-AAD95C7F1109}" type="pres">
      <dgm:prSet presAssocID="{8A5458BE-F502-438A-94E8-7B9515FB1B9B}" presName="space" presStyleCnt="0"/>
      <dgm:spPr/>
    </dgm:pt>
    <dgm:pt modelId="{F6522DEA-71A6-4FE2-8BA9-00D53A5D80BA}" type="pres">
      <dgm:prSet presAssocID="{6066E320-F7FF-4464-A4A6-49EBDB57F1CD}" presName="Name5" presStyleLbl="vennNode1" presStyleIdx="3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00FB187-46B0-46DC-8473-0243DDA656E1}" type="pres">
      <dgm:prSet presAssocID="{F99953B1-8AFE-463D-87F5-46DE8545D835}" presName="space" presStyleCnt="0"/>
      <dgm:spPr/>
    </dgm:pt>
    <dgm:pt modelId="{ECD09907-2E3E-4B3A-92F0-9528F7789C7D}" type="pres">
      <dgm:prSet presAssocID="{4D60CB44-EE61-4C64-9A7A-0170222DB2D2}" presName="Name5" presStyleLbl="vennNode1" presStyleIdx="4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C3DD9A0-38B6-4599-B844-CFEE2A4B4C2D}" type="pres">
      <dgm:prSet presAssocID="{AE1DE07B-CD06-4783-91A7-08C278AE9F54}" presName="space" presStyleCnt="0"/>
      <dgm:spPr/>
    </dgm:pt>
    <dgm:pt modelId="{C690D1FC-782C-43D4-899A-CC8276146084}" type="pres">
      <dgm:prSet presAssocID="{0BD17B26-237D-4461-8249-B46407FA4061}" presName="Name5" presStyleLbl="vennNode1" presStyleIdx="5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00AF058-0BDF-4F94-9399-42D2A926D2C0}" type="presOf" srcId="{4D60CB44-EE61-4C64-9A7A-0170222DB2D2}" destId="{ECD09907-2E3E-4B3A-92F0-9528F7789C7D}" srcOrd="0" destOrd="0" presId="urn:microsoft.com/office/officeart/2005/8/layout/venn3"/>
    <dgm:cxn modelId="{A0EF8A2B-C853-466D-B6F9-0E2D6813FBC8}" srcId="{74D6AEE8-A636-43B1-A77F-9999259BCC0B}" destId="{5FD1673A-1C2B-403D-BA73-5157547CB10F}" srcOrd="1" destOrd="0" parTransId="{A92D768A-4014-49FA-9A42-CCEBF3936568}" sibTransId="{1C7B6635-3F9A-4C82-8718-98D113987374}"/>
    <dgm:cxn modelId="{97A1326D-19E7-4576-AA64-6E9204830D12}" type="presOf" srcId="{0BD17B26-237D-4461-8249-B46407FA4061}" destId="{C690D1FC-782C-43D4-899A-CC8276146084}" srcOrd="0" destOrd="0" presId="urn:microsoft.com/office/officeart/2005/8/layout/venn3"/>
    <dgm:cxn modelId="{F2276489-1E19-4B86-9664-671D7CD28CF3}" type="presOf" srcId="{9EAAA0F3-0456-4F99-A69E-5024A33D9287}" destId="{0A4D9B0D-FDE3-49E8-8164-0D17824AFB0A}" srcOrd="0" destOrd="0" presId="urn:microsoft.com/office/officeart/2005/8/layout/venn3"/>
    <dgm:cxn modelId="{5D81F4FE-26D0-498D-9E1E-EF22DB495383}" type="presOf" srcId="{5FD1673A-1C2B-403D-BA73-5157547CB10F}" destId="{9EF60832-B501-41F4-BD10-9C8E6090B02C}" srcOrd="0" destOrd="0" presId="urn:microsoft.com/office/officeart/2005/8/layout/venn3"/>
    <dgm:cxn modelId="{217E7D6C-9AB9-41E9-A4C8-07154BDFDE7D}" srcId="{74D6AEE8-A636-43B1-A77F-9999259BCC0B}" destId="{4D60CB44-EE61-4C64-9A7A-0170222DB2D2}" srcOrd="4" destOrd="0" parTransId="{E7451E65-F887-498B-9E26-03EA5EF6A283}" sibTransId="{AE1DE07B-CD06-4783-91A7-08C278AE9F54}"/>
    <dgm:cxn modelId="{C05D2708-A61D-4CD3-873C-65A41B3B705E}" type="presOf" srcId="{7AB5F469-27E0-49FD-8476-A8190761B4C8}" destId="{14BB650A-0508-4602-A40B-5762D6D2F2E4}" srcOrd="0" destOrd="0" presId="urn:microsoft.com/office/officeart/2005/8/layout/venn3"/>
    <dgm:cxn modelId="{09F8F2BC-237A-4B84-A2B2-9281F426D8AA}" srcId="{74D6AEE8-A636-43B1-A77F-9999259BCC0B}" destId="{9EAAA0F3-0456-4F99-A69E-5024A33D9287}" srcOrd="0" destOrd="0" parTransId="{465F8421-CF00-4B16-A1B8-8317F2A47E00}" sibTransId="{EC42DC4A-0808-4F11-A22E-5A339693E716}"/>
    <dgm:cxn modelId="{D51CA2DB-26C5-4F95-B76B-0E7DBA062A9E}" type="presOf" srcId="{6066E320-F7FF-4464-A4A6-49EBDB57F1CD}" destId="{F6522DEA-71A6-4FE2-8BA9-00D53A5D80BA}" srcOrd="0" destOrd="0" presId="urn:microsoft.com/office/officeart/2005/8/layout/venn3"/>
    <dgm:cxn modelId="{CA883E91-37C9-40F1-AEF7-32774283C1D8}" type="presOf" srcId="{74D6AEE8-A636-43B1-A77F-9999259BCC0B}" destId="{1E5BCD66-EDF4-4414-8742-8241048762D9}" srcOrd="0" destOrd="0" presId="urn:microsoft.com/office/officeart/2005/8/layout/venn3"/>
    <dgm:cxn modelId="{7D3BE4E3-33F6-41ED-B3DA-FAC5DB154AD9}" srcId="{74D6AEE8-A636-43B1-A77F-9999259BCC0B}" destId="{0BD17B26-237D-4461-8249-B46407FA4061}" srcOrd="5" destOrd="0" parTransId="{692728B1-DECF-4192-95F0-01D896ACDC0A}" sibTransId="{CC698EA9-E692-4C29-8FCA-BA103692CA64}"/>
    <dgm:cxn modelId="{80A34C87-C454-466B-B69E-26B73F5284A4}" srcId="{74D6AEE8-A636-43B1-A77F-9999259BCC0B}" destId="{7AB5F469-27E0-49FD-8476-A8190761B4C8}" srcOrd="2" destOrd="0" parTransId="{F7597E51-F4D8-4BC0-B1CD-F4BD12518C6B}" sibTransId="{8A5458BE-F502-438A-94E8-7B9515FB1B9B}"/>
    <dgm:cxn modelId="{6ABD0AC5-5D91-4EC7-A0CE-30BB7EC7D697}" srcId="{74D6AEE8-A636-43B1-A77F-9999259BCC0B}" destId="{6066E320-F7FF-4464-A4A6-49EBDB57F1CD}" srcOrd="3" destOrd="0" parTransId="{A6CF0EC7-BD97-4EB5-A9FF-074DD581D4F0}" sibTransId="{F99953B1-8AFE-463D-87F5-46DE8545D835}"/>
    <dgm:cxn modelId="{46E28BBE-53D5-49D0-9B2B-582E30CD40A9}" type="presParOf" srcId="{1E5BCD66-EDF4-4414-8742-8241048762D9}" destId="{0A4D9B0D-FDE3-49E8-8164-0D17824AFB0A}" srcOrd="0" destOrd="0" presId="urn:microsoft.com/office/officeart/2005/8/layout/venn3"/>
    <dgm:cxn modelId="{E1F87818-BD49-4FC1-BEA2-F7B77D7EEF8C}" type="presParOf" srcId="{1E5BCD66-EDF4-4414-8742-8241048762D9}" destId="{8FA3F2F9-67A8-460D-85B6-9A7D7C4F7EE8}" srcOrd="1" destOrd="0" presId="urn:microsoft.com/office/officeart/2005/8/layout/venn3"/>
    <dgm:cxn modelId="{3AF35108-030C-4F58-8B1F-A72DD3950B59}" type="presParOf" srcId="{1E5BCD66-EDF4-4414-8742-8241048762D9}" destId="{9EF60832-B501-41F4-BD10-9C8E6090B02C}" srcOrd="2" destOrd="0" presId="urn:microsoft.com/office/officeart/2005/8/layout/venn3"/>
    <dgm:cxn modelId="{749D03C6-0706-464F-ADF4-CA5F8EC68BA5}" type="presParOf" srcId="{1E5BCD66-EDF4-4414-8742-8241048762D9}" destId="{AAC9ABC8-306C-43CF-BAD2-1C8FCEE56441}" srcOrd="3" destOrd="0" presId="urn:microsoft.com/office/officeart/2005/8/layout/venn3"/>
    <dgm:cxn modelId="{8D588E08-A1FB-4C7B-A001-264081A93FDF}" type="presParOf" srcId="{1E5BCD66-EDF4-4414-8742-8241048762D9}" destId="{14BB650A-0508-4602-A40B-5762D6D2F2E4}" srcOrd="4" destOrd="0" presId="urn:microsoft.com/office/officeart/2005/8/layout/venn3"/>
    <dgm:cxn modelId="{3E7B6522-2EDC-4B0C-854D-DF69D3A16DD5}" type="presParOf" srcId="{1E5BCD66-EDF4-4414-8742-8241048762D9}" destId="{BEBA486E-37A3-4778-8E17-AAD95C7F1109}" srcOrd="5" destOrd="0" presId="urn:microsoft.com/office/officeart/2005/8/layout/venn3"/>
    <dgm:cxn modelId="{C9B7FAAA-22F2-4FD0-AE90-C729DA8AA723}" type="presParOf" srcId="{1E5BCD66-EDF4-4414-8742-8241048762D9}" destId="{F6522DEA-71A6-4FE2-8BA9-00D53A5D80BA}" srcOrd="6" destOrd="0" presId="urn:microsoft.com/office/officeart/2005/8/layout/venn3"/>
    <dgm:cxn modelId="{888D2B2A-78D0-4E55-9971-020C3ADEFCB3}" type="presParOf" srcId="{1E5BCD66-EDF4-4414-8742-8241048762D9}" destId="{C00FB187-46B0-46DC-8473-0243DDA656E1}" srcOrd="7" destOrd="0" presId="urn:microsoft.com/office/officeart/2005/8/layout/venn3"/>
    <dgm:cxn modelId="{606D6B09-7F56-4D59-9DE1-4ADF2C4924AB}" type="presParOf" srcId="{1E5BCD66-EDF4-4414-8742-8241048762D9}" destId="{ECD09907-2E3E-4B3A-92F0-9528F7789C7D}" srcOrd="8" destOrd="0" presId="urn:microsoft.com/office/officeart/2005/8/layout/venn3"/>
    <dgm:cxn modelId="{1623F76D-2918-4BD6-9BC2-DA0D013FC6F6}" type="presParOf" srcId="{1E5BCD66-EDF4-4414-8742-8241048762D9}" destId="{8C3DD9A0-38B6-4599-B844-CFEE2A4B4C2D}" srcOrd="9" destOrd="0" presId="urn:microsoft.com/office/officeart/2005/8/layout/venn3"/>
    <dgm:cxn modelId="{DC588D2B-8A18-40C0-BF78-4783E2F72C65}" type="presParOf" srcId="{1E5BCD66-EDF4-4414-8742-8241048762D9}" destId="{C690D1FC-782C-43D4-899A-CC8276146084}" srcOrd="10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4D9B0D-FDE3-49E8-8164-0D17824AFB0A}">
      <dsp:nvSpPr>
        <dsp:cNvPr id="0" name=""/>
        <dsp:cNvSpPr/>
      </dsp:nvSpPr>
      <dsp:spPr>
        <a:xfrm>
          <a:off x="310527" y="85"/>
          <a:ext cx="1128914" cy="1128914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62128" tIns="12700" rIns="62128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i="1" kern="1200"/>
            <a:t>S’informer</a:t>
          </a:r>
          <a:endParaRPr lang="fr-FR" sz="1000" kern="1200"/>
        </a:p>
      </dsp:txBody>
      <dsp:txXfrm>
        <a:off x="475853" y="165411"/>
        <a:ext cx="798262" cy="798262"/>
      </dsp:txXfrm>
    </dsp:sp>
    <dsp:sp modelId="{9EF60832-B501-41F4-BD10-9C8E6090B02C}">
      <dsp:nvSpPr>
        <dsp:cNvPr id="0" name=""/>
        <dsp:cNvSpPr/>
      </dsp:nvSpPr>
      <dsp:spPr>
        <a:xfrm>
          <a:off x="1213659" y="85"/>
          <a:ext cx="1128914" cy="1128914"/>
        </a:xfrm>
        <a:prstGeom prst="ellipse">
          <a:avLst/>
        </a:prstGeom>
        <a:solidFill>
          <a:schemeClr val="accent5">
            <a:alpha val="50000"/>
            <a:hueOff val="-1986775"/>
            <a:satOff val="7962"/>
            <a:lumOff val="1726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62128" tIns="12700" rIns="62128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i="1" kern="1200"/>
            <a:t>Se former</a:t>
          </a:r>
          <a:endParaRPr lang="fr-FR" sz="1000" kern="1200"/>
        </a:p>
      </dsp:txBody>
      <dsp:txXfrm>
        <a:off x="1378985" y="165411"/>
        <a:ext cx="798262" cy="798262"/>
      </dsp:txXfrm>
    </dsp:sp>
    <dsp:sp modelId="{14BB650A-0508-4602-A40B-5762D6D2F2E4}">
      <dsp:nvSpPr>
        <dsp:cNvPr id="0" name=""/>
        <dsp:cNvSpPr/>
      </dsp:nvSpPr>
      <dsp:spPr>
        <a:xfrm>
          <a:off x="2116791" y="85"/>
          <a:ext cx="1128914" cy="1128914"/>
        </a:xfrm>
        <a:prstGeom prst="ellipse">
          <a:avLst/>
        </a:prstGeom>
        <a:solidFill>
          <a:schemeClr val="accent5">
            <a:alpha val="50000"/>
            <a:hueOff val="-3973551"/>
            <a:satOff val="15924"/>
            <a:lumOff val="3451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62128" tIns="12700" rIns="62128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i="1" kern="1200"/>
            <a:t>Piloter</a:t>
          </a:r>
          <a:endParaRPr lang="fr-FR" sz="1000" kern="1200"/>
        </a:p>
      </dsp:txBody>
      <dsp:txXfrm>
        <a:off x="2282117" y="165411"/>
        <a:ext cx="798262" cy="798262"/>
      </dsp:txXfrm>
    </dsp:sp>
    <dsp:sp modelId="{F6522DEA-71A6-4FE2-8BA9-00D53A5D80BA}">
      <dsp:nvSpPr>
        <dsp:cNvPr id="0" name=""/>
        <dsp:cNvSpPr/>
      </dsp:nvSpPr>
      <dsp:spPr>
        <a:xfrm>
          <a:off x="3019922" y="85"/>
          <a:ext cx="1128914" cy="1128914"/>
        </a:xfrm>
        <a:prstGeom prst="ellipse">
          <a:avLst/>
        </a:prstGeom>
        <a:solidFill>
          <a:schemeClr val="accent5">
            <a:alpha val="50000"/>
            <a:hueOff val="-5960326"/>
            <a:satOff val="23887"/>
            <a:lumOff val="5177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62128" tIns="12700" rIns="62128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i="1" kern="1200"/>
            <a:t>Structurer</a:t>
          </a:r>
          <a:endParaRPr lang="fr-FR" sz="1000" kern="1200"/>
        </a:p>
      </dsp:txBody>
      <dsp:txXfrm>
        <a:off x="3185248" y="165411"/>
        <a:ext cx="798262" cy="798262"/>
      </dsp:txXfrm>
    </dsp:sp>
    <dsp:sp modelId="{ECD09907-2E3E-4B3A-92F0-9528F7789C7D}">
      <dsp:nvSpPr>
        <dsp:cNvPr id="0" name=""/>
        <dsp:cNvSpPr/>
      </dsp:nvSpPr>
      <dsp:spPr>
        <a:xfrm>
          <a:off x="3923054" y="85"/>
          <a:ext cx="1128914" cy="1128914"/>
        </a:xfrm>
        <a:prstGeom prst="ellipse">
          <a:avLst/>
        </a:prstGeom>
        <a:solidFill>
          <a:schemeClr val="accent5">
            <a:alpha val="50000"/>
            <a:hueOff val="-7947101"/>
            <a:satOff val="31849"/>
            <a:lumOff val="6902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62128" tIns="12700" rIns="62128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i="1" kern="1200"/>
            <a:t> Evaluer</a:t>
          </a:r>
          <a:endParaRPr lang="fr-FR" sz="1000" kern="1200"/>
        </a:p>
      </dsp:txBody>
      <dsp:txXfrm>
        <a:off x="4088380" y="165411"/>
        <a:ext cx="798262" cy="798262"/>
      </dsp:txXfrm>
    </dsp:sp>
    <dsp:sp modelId="{C690D1FC-782C-43D4-899A-CC8276146084}">
      <dsp:nvSpPr>
        <dsp:cNvPr id="0" name=""/>
        <dsp:cNvSpPr/>
      </dsp:nvSpPr>
      <dsp:spPr>
        <a:xfrm>
          <a:off x="4826185" y="85"/>
          <a:ext cx="1128914" cy="1128914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62128" tIns="12700" rIns="62128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i="1" kern="1200"/>
            <a:t>Mutualiser </a:t>
          </a:r>
          <a:endParaRPr lang="fr-FR" sz="1000" kern="1200"/>
        </a:p>
      </dsp:txBody>
      <dsp:txXfrm>
        <a:off x="4991511" y="165411"/>
        <a:ext cx="798262" cy="7982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4320</TotalTime>
  <Pages>7</Pages>
  <Words>1949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</dc:creator>
  <cp:lastModifiedBy>Elias BAZAH</cp:lastModifiedBy>
  <cp:revision>27</cp:revision>
  <cp:lastPrinted>2016-12-19T22:08:00Z</cp:lastPrinted>
  <dcterms:created xsi:type="dcterms:W3CDTF">2016-12-11T17:48:00Z</dcterms:created>
  <dcterms:modified xsi:type="dcterms:W3CDTF">2017-01-03T06:29:00Z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